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670D" w14:textId="77777777" w:rsidR="006B6837" w:rsidRPr="00A51A3C" w:rsidRDefault="006B6837" w:rsidP="006B6837">
      <w:pPr>
        <w:tabs>
          <w:tab w:val="center" w:pos="4860"/>
        </w:tabs>
        <w:jc w:val="both"/>
        <w:rPr>
          <w:b/>
          <w:szCs w:val="24"/>
        </w:rPr>
      </w:pPr>
      <w:r w:rsidRPr="00A51A3C">
        <w:rPr>
          <w:szCs w:val="24"/>
        </w:rPr>
        <w:tab/>
      </w:r>
      <w:r w:rsidRPr="00A51A3C">
        <w:rPr>
          <w:b/>
          <w:szCs w:val="24"/>
        </w:rPr>
        <w:t xml:space="preserve">STATE OF </w:t>
      </w:r>
      <w:smartTag w:uri="urn:schemas-microsoft-com:office:smarttags" w:element="State">
        <w:smartTag w:uri="urn:schemas-microsoft-com:office:smarttags" w:element="place">
          <w:r w:rsidRPr="00A51A3C">
            <w:rPr>
              <w:b/>
              <w:szCs w:val="24"/>
            </w:rPr>
            <w:t>UTAH</w:t>
          </w:r>
        </w:smartTag>
      </w:smartTag>
    </w:p>
    <w:p w14:paraId="23D53CCF" w14:textId="77777777" w:rsidR="006B6837" w:rsidRPr="00A51A3C" w:rsidRDefault="006B6837" w:rsidP="006B6837">
      <w:pPr>
        <w:tabs>
          <w:tab w:val="center" w:pos="4860"/>
        </w:tabs>
        <w:jc w:val="both"/>
        <w:rPr>
          <w:b/>
          <w:szCs w:val="24"/>
        </w:rPr>
      </w:pPr>
      <w:r w:rsidRPr="00A51A3C">
        <w:rPr>
          <w:b/>
          <w:szCs w:val="24"/>
        </w:rPr>
        <w:tab/>
        <w:t>DEPARTMENT OF ADMINISTRATIVE SERVICES</w:t>
      </w:r>
    </w:p>
    <w:p w14:paraId="468A97EE" w14:textId="77777777" w:rsidR="006B6837" w:rsidRPr="00A51A3C" w:rsidRDefault="006B6837" w:rsidP="006B6837">
      <w:pPr>
        <w:tabs>
          <w:tab w:val="center" w:pos="4860"/>
        </w:tabs>
        <w:jc w:val="both"/>
        <w:rPr>
          <w:b/>
          <w:szCs w:val="24"/>
        </w:rPr>
      </w:pPr>
      <w:r w:rsidRPr="00A51A3C">
        <w:rPr>
          <w:b/>
          <w:szCs w:val="24"/>
        </w:rPr>
        <w:tab/>
        <w:t>DIVISION OF FACILITIES CONSTRUCTION AND MANAGEMENT</w:t>
      </w:r>
    </w:p>
    <w:p w14:paraId="4DF37148" w14:textId="77777777" w:rsidR="006B6837" w:rsidRPr="00A51A3C" w:rsidRDefault="006B6837" w:rsidP="006B6837">
      <w:pPr>
        <w:tabs>
          <w:tab w:val="center" w:pos="4860"/>
        </w:tabs>
        <w:jc w:val="both"/>
        <w:rPr>
          <w:szCs w:val="24"/>
        </w:rPr>
      </w:pPr>
      <w:r w:rsidRPr="00A51A3C">
        <w:rPr>
          <w:szCs w:val="24"/>
        </w:rPr>
        <w:tab/>
      </w:r>
    </w:p>
    <w:p w14:paraId="0F4DBF9C" w14:textId="77777777" w:rsidR="006B6837" w:rsidRPr="004F4B5C" w:rsidRDefault="006B6837" w:rsidP="006B6837">
      <w:pPr>
        <w:tabs>
          <w:tab w:val="center" w:pos="4860"/>
        </w:tabs>
        <w:jc w:val="center"/>
        <w:rPr>
          <w:szCs w:val="24"/>
        </w:rPr>
      </w:pPr>
      <w:r w:rsidRPr="004F4B5C">
        <w:rPr>
          <w:b/>
          <w:szCs w:val="24"/>
        </w:rPr>
        <w:t>LEASE AGREEMENT</w:t>
      </w:r>
    </w:p>
    <w:p w14:paraId="34BC7F17" w14:textId="77777777" w:rsidR="006B6837" w:rsidRPr="004F4B5C" w:rsidRDefault="00303A4C" w:rsidP="006B6837">
      <w:pPr>
        <w:jc w:val="center"/>
        <w:rPr>
          <w:b/>
          <w:szCs w:val="24"/>
        </w:rPr>
      </w:pPr>
      <w:r>
        <w:rPr>
          <w:b/>
          <w:szCs w:val="24"/>
        </w:rPr>
        <w:t>Contract No.  ______________</w:t>
      </w:r>
    </w:p>
    <w:p w14:paraId="3E6470C5" w14:textId="77777777" w:rsidR="006B6837" w:rsidRPr="004F4B5C" w:rsidRDefault="006B6837" w:rsidP="006B6837">
      <w:pPr>
        <w:jc w:val="both"/>
        <w:rPr>
          <w:szCs w:val="24"/>
        </w:rPr>
      </w:pPr>
    </w:p>
    <w:p w14:paraId="2E47001F" w14:textId="6BD4CDA6" w:rsidR="006B6837" w:rsidRPr="00A51A3C" w:rsidRDefault="006B6837" w:rsidP="006B6837">
      <w:pPr>
        <w:ind w:firstLine="720"/>
        <w:jc w:val="both"/>
        <w:rPr>
          <w:szCs w:val="24"/>
        </w:rPr>
      </w:pPr>
      <w:r w:rsidRPr="004F4B5C">
        <w:rPr>
          <w:b/>
          <w:smallCaps/>
          <w:szCs w:val="24"/>
        </w:rPr>
        <w:t xml:space="preserve">THIS LEASE AGREEMENT </w:t>
      </w:r>
      <w:r w:rsidRPr="004F4B5C">
        <w:rPr>
          <w:szCs w:val="24"/>
        </w:rPr>
        <w:t>is made and entered into by and between</w:t>
      </w:r>
      <w:r w:rsidR="00BD2CD2">
        <w:rPr>
          <w:szCs w:val="24"/>
        </w:rPr>
        <w:t xml:space="preserve"> </w:t>
      </w:r>
      <w:r w:rsidR="002441F2">
        <w:rPr>
          <w:b/>
          <w:szCs w:val="24"/>
        </w:rPr>
        <w:t>N</w:t>
      </w:r>
      <w:r w:rsidR="00BD2CD2">
        <w:rPr>
          <w:b/>
          <w:szCs w:val="24"/>
        </w:rPr>
        <w:t xml:space="preserve">ORTH TOOELE FIRE DISTRICT, </w:t>
      </w:r>
      <w:r w:rsidR="005A2C96" w:rsidRPr="004F4B5C">
        <w:rPr>
          <w:szCs w:val="24"/>
        </w:rPr>
        <w:t>hereinafter called “</w:t>
      </w:r>
      <w:r w:rsidR="004F4B5C" w:rsidRPr="004F4B5C">
        <w:rPr>
          <w:szCs w:val="24"/>
        </w:rPr>
        <w:t>LANDLORD</w:t>
      </w:r>
      <w:r w:rsidR="005A2C96" w:rsidRPr="004F4B5C">
        <w:rPr>
          <w:szCs w:val="24"/>
        </w:rPr>
        <w:t>,”</w:t>
      </w:r>
      <w:r w:rsidRPr="004F4B5C">
        <w:rPr>
          <w:szCs w:val="24"/>
        </w:rPr>
        <w:t xml:space="preserve"> and the </w:t>
      </w:r>
      <w:r w:rsidRPr="004F4B5C">
        <w:rPr>
          <w:b/>
          <w:szCs w:val="24"/>
        </w:rPr>
        <w:t>STATE OF UTAH</w:t>
      </w:r>
      <w:r w:rsidR="004F4B5C" w:rsidRPr="004F4B5C">
        <w:rPr>
          <w:b/>
          <w:szCs w:val="24"/>
        </w:rPr>
        <w:t>,</w:t>
      </w:r>
      <w:r w:rsidRPr="004F4B5C">
        <w:rPr>
          <w:b/>
          <w:szCs w:val="24"/>
        </w:rPr>
        <w:t xml:space="preserve"> DIVISION OF FACILITIES CONSTRUCTION </w:t>
      </w:r>
      <w:smartTag w:uri="urn:schemas-microsoft-com:office:smarttags" w:element="stockticker">
        <w:r w:rsidRPr="004F4B5C">
          <w:rPr>
            <w:b/>
            <w:szCs w:val="24"/>
          </w:rPr>
          <w:t>AND</w:t>
        </w:r>
      </w:smartTag>
      <w:r w:rsidRPr="004F4B5C">
        <w:rPr>
          <w:b/>
          <w:szCs w:val="24"/>
        </w:rPr>
        <w:t xml:space="preserve"> MANAGEMENT</w:t>
      </w:r>
      <w:r w:rsidRPr="00A51A3C">
        <w:rPr>
          <w:b/>
          <w:szCs w:val="24"/>
        </w:rPr>
        <w:t>,</w:t>
      </w:r>
      <w:r w:rsidRPr="00A51A3C">
        <w:rPr>
          <w:szCs w:val="24"/>
        </w:rPr>
        <w:t xml:space="preserve"> </w:t>
      </w:r>
      <w:r w:rsidR="005A2C96">
        <w:rPr>
          <w:szCs w:val="24"/>
        </w:rPr>
        <w:t>hereinafter called “TENANT,</w:t>
      </w:r>
      <w:r w:rsidR="005A2C96" w:rsidRPr="00A51A3C">
        <w:rPr>
          <w:szCs w:val="24"/>
        </w:rPr>
        <w:t>”</w:t>
      </w:r>
      <w:r w:rsidR="005A2C96">
        <w:rPr>
          <w:szCs w:val="24"/>
        </w:rPr>
        <w:t xml:space="preserve"> </w:t>
      </w:r>
      <w:r w:rsidRPr="00A51A3C">
        <w:rPr>
          <w:szCs w:val="24"/>
        </w:rPr>
        <w:t xml:space="preserve">for and </w:t>
      </w:r>
      <w:proofErr w:type="gramStart"/>
      <w:r w:rsidRPr="00A51A3C">
        <w:rPr>
          <w:szCs w:val="24"/>
        </w:rPr>
        <w:t>in</w:t>
      </w:r>
      <w:proofErr w:type="gramEnd"/>
      <w:r w:rsidRPr="00A51A3C">
        <w:rPr>
          <w:szCs w:val="24"/>
        </w:rPr>
        <w:t xml:space="preserve"> behalf of the Department of </w:t>
      </w:r>
      <w:r w:rsidR="005A2C96">
        <w:rPr>
          <w:szCs w:val="24"/>
        </w:rPr>
        <w:t>Environmental Quality, Division of Air Quality.</w:t>
      </w:r>
    </w:p>
    <w:p w14:paraId="74DC74D5" w14:textId="77777777" w:rsidR="006B6837" w:rsidRPr="00A51A3C" w:rsidRDefault="006B6837" w:rsidP="006B6837">
      <w:pPr>
        <w:jc w:val="both"/>
        <w:rPr>
          <w:szCs w:val="24"/>
        </w:rPr>
      </w:pPr>
    </w:p>
    <w:p w14:paraId="487B0BD6" w14:textId="77777777" w:rsidR="006B6837" w:rsidRPr="00A51A3C" w:rsidRDefault="006B6837" w:rsidP="006B6837">
      <w:pPr>
        <w:tabs>
          <w:tab w:val="center" w:pos="4860"/>
        </w:tabs>
        <w:jc w:val="both"/>
        <w:rPr>
          <w:szCs w:val="24"/>
        </w:rPr>
      </w:pPr>
      <w:r w:rsidRPr="00A51A3C">
        <w:rPr>
          <w:szCs w:val="24"/>
        </w:rPr>
        <w:tab/>
      </w:r>
      <w:r w:rsidRPr="00A51A3C">
        <w:rPr>
          <w:b/>
          <w:szCs w:val="24"/>
        </w:rPr>
        <w:t xml:space="preserve">W I T N E S </w:t>
      </w:r>
      <w:r w:rsidR="00F553A0">
        <w:rPr>
          <w:b/>
          <w:szCs w:val="24"/>
        </w:rPr>
        <w:t xml:space="preserve">S </w:t>
      </w:r>
      <w:r w:rsidRPr="00A51A3C">
        <w:rPr>
          <w:b/>
          <w:szCs w:val="24"/>
        </w:rPr>
        <w:t>E T H</w:t>
      </w:r>
    </w:p>
    <w:p w14:paraId="3381DF58" w14:textId="77777777" w:rsidR="006B6837" w:rsidRPr="00807F7A" w:rsidRDefault="006B6837" w:rsidP="006B6837">
      <w:pPr>
        <w:jc w:val="both"/>
        <w:rPr>
          <w:szCs w:val="24"/>
        </w:rPr>
      </w:pPr>
    </w:p>
    <w:p w14:paraId="1861FB34" w14:textId="1E703B12" w:rsidR="00F553A0" w:rsidRPr="00807F7A" w:rsidRDefault="00F553A0" w:rsidP="00F553A0">
      <w:pPr>
        <w:widowControl/>
        <w:autoSpaceDE w:val="0"/>
        <w:autoSpaceDN w:val="0"/>
        <w:adjustRightInd w:val="0"/>
        <w:ind w:firstLine="720"/>
        <w:jc w:val="both"/>
        <w:rPr>
          <w:szCs w:val="24"/>
        </w:rPr>
      </w:pPr>
      <w:proofErr w:type="gramStart"/>
      <w:r w:rsidRPr="00807F7A">
        <w:rPr>
          <w:b/>
          <w:szCs w:val="24"/>
        </w:rPr>
        <w:t>WHEREAS,</w:t>
      </w:r>
      <w:proofErr w:type="gramEnd"/>
      <w:r w:rsidRPr="00807F7A">
        <w:rPr>
          <w:b/>
          <w:szCs w:val="24"/>
        </w:rPr>
        <w:t xml:space="preserve"> </w:t>
      </w:r>
      <w:r w:rsidR="00303A4C">
        <w:rPr>
          <w:szCs w:val="24"/>
        </w:rPr>
        <w:t>TENANT has requested</w:t>
      </w:r>
      <w:r w:rsidRPr="00807F7A">
        <w:rPr>
          <w:szCs w:val="24"/>
        </w:rPr>
        <w:t xml:space="preserve"> outdoor space for the placement of an Air Monitorin</w:t>
      </w:r>
      <w:r w:rsidR="00246E6B">
        <w:rPr>
          <w:szCs w:val="24"/>
        </w:rPr>
        <w:t>g Station</w:t>
      </w:r>
      <w:r w:rsidR="0003471E">
        <w:rPr>
          <w:szCs w:val="24"/>
        </w:rPr>
        <w:t>, approximately Twenty</w:t>
      </w:r>
      <w:r w:rsidR="00566E82">
        <w:rPr>
          <w:szCs w:val="24"/>
        </w:rPr>
        <w:t>-four (24</w:t>
      </w:r>
      <w:r w:rsidR="0003471E">
        <w:rPr>
          <w:szCs w:val="24"/>
        </w:rPr>
        <w:t xml:space="preserve">) foot </w:t>
      </w:r>
      <w:r w:rsidR="0003471E" w:rsidRPr="00566E82">
        <w:rPr>
          <w:szCs w:val="24"/>
        </w:rPr>
        <w:t>by T</w:t>
      </w:r>
      <w:r w:rsidR="003964E0">
        <w:rPr>
          <w:szCs w:val="24"/>
        </w:rPr>
        <w:t>hirty</w:t>
      </w:r>
      <w:r w:rsidR="00566E82" w:rsidRPr="00566E82">
        <w:rPr>
          <w:szCs w:val="24"/>
        </w:rPr>
        <w:t xml:space="preserve"> (</w:t>
      </w:r>
      <w:r w:rsidR="003964E0">
        <w:rPr>
          <w:szCs w:val="24"/>
        </w:rPr>
        <w:t>30</w:t>
      </w:r>
      <w:r w:rsidR="0003471E" w:rsidRPr="00566E82">
        <w:rPr>
          <w:szCs w:val="24"/>
        </w:rPr>
        <w:t>) foot</w:t>
      </w:r>
      <w:r w:rsidR="0003471E">
        <w:rPr>
          <w:szCs w:val="24"/>
        </w:rPr>
        <w:t xml:space="preserve"> enclosed space</w:t>
      </w:r>
      <w:r w:rsidR="00246E6B">
        <w:rPr>
          <w:szCs w:val="24"/>
        </w:rPr>
        <w:t xml:space="preserve"> on the groun</w:t>
      </w:r>
      <w:r w:rsidR="0003471E">
        <w:rPr>
          <w:szCs w:val="24"/>
        </w:rPr>
        <w:t xml:space="preserve">ds </w:t>
      </w:r>
      <w:r w:rsidR="00303A4C">
        <w:rPr>
          <w:szCs w:val="24"/>
        </w:rPr>
        <w:t>of</w:t>
      </w:r>
      <w:r w:rsidR="003977CF">
        <w:rPr>
          <w:szCs w:val="24"/>
        </w:rPr>
        <w:t xml:space="preserve"> the </w:t>
      </w:r>
      <w:r w:rsidR="00BD2CD2">
        <w:rPr>
          <w:szCs w:val="24"/>
        </w:rPr>
        <w:t xml:space="preserve">North Tooele Fire District Fire Station in Erda, </w:t>
      </w:r>
      <w:r w:rsidR="003977CF">
        <w:rPr>
          <w:szCs w:val="24"/>
        </w:rPr>
        <w:t xml:space="preserve">located at </w:t>
      </w:r>
      <w:r w:rsidR="00BD2CD2">
        <w:rPr>
          <w:szCs w:val="24"/>
        </w:rPr>
        <w:t>2163 Erda Way, Erda, UT  84074;</w:t>
      </w:r>
      <w:r w:rsidRPr="00807F7A">
        <w:rPr>
          <w:szCs w:val="24"/>
        </w:rPr>
        <w:t xml:space="preserve"> and</w:t>
      </w:r>
      <w:r w:rsidR="009408D5">
        <w:rPr>
          <w:szCs w:val="24"/>
        </w:rPr>
        <w:t>,</w:t>
      </w:r>
    </w:p>
    <w:p w14:paraId="01EEB144" w14:textId="77777777" w:rsidR="00F553A0" w:rsidRPr="00807F7A" w:rsidRDefault="00F553A0" w:rsidP="00F553A0">
      <w:pPr>
        <w:widowControl/>
        <w:autoSpaceDE w:val="0"/>
        <w:autoSpaceDN w:val="0"/>
        <w:adjustRightInd w:val="0"/>
        <w:ind w:firstLine="720"/>
        <w:jc w:val="both"/>
        <w:rPr>
          <w:szCs w:val="24"/>
        </w:rPr>
      </w:pPr>
    </w:p>
    <w:p w14:paraId="3D133A19" w14:textId="77777777" w:rsidR="006B6837" w:rsidRPr="00807F7A" w:rsidRDefault="00F553A0" w:rsidP="00F553A0">
      <w:pPr>
        <w:ind w:firstLine="720"/>
        <w:jc w:val="both"/>
        <w:rPr>
          <w:szCs w:val="24"/>
        </w:rPr>
      </w:pPr>
      <w:r w:rsidRPr="00807F7A">
        <w:rPr>
          <w:b/>
          <w:szCs w:val="24"/>
        </w:rPr>
        <w:t xml:space="preserve">WHEREAS, </w:t>
      </w:r>
      <w:r w:rsidR="004C0163" w:rsidRPr="00807F7A">
        <w:rPr>
          <w:szCs w:val="24"/>
        </w:rPr>
        <w:t xml:space="preserve">LANDLORD </w:t>
      </w:r>
      <w:r w:rsidRPr="00807F7A">
        <w:rPr>
          <w:szCs w:val="24"/>
        </w:rPr>
        <w:t xml:space="preserve">agrees to allow </w:t>
      </w:r>
      <w:r w:rsidR="004C0163" w:rsidRPr="00807F7A">
        <w:rPr>
          <w:szCs w:val="24"/>
        </w:rPr>
        <w:t xml:space="preserve">TENANT </w:t>
      </w:r>
      <w:r w:rsidRPr="00807F7A">
        <w:rPr>
          <w:szCs w:val="24"/>
        </w:rPr>
        <w:t xml:space="preserve">to utilize the outdoor space on the grounds of </w:t>
      </w:r>
      <w:r w:rsidR="009E2866">
        <w:rPr>
          <w:szCs w:val="24"/>
        </w:rPr>
        <w:t>the location indicated above.</w:t>
      </w:r>
    </w:p>
    <w:p w14:paraId="25A893FF" w14:textId="77777777" w:rsidR="006B6837" w:rsidRPr="00807F7A" w:rsidRDefault="006B6837" w:rsidP="006B6837">
      <w:pPr>
        <w:jc w:val="both"/>
        <w:rPr>
          <w:szCs w:val="24"/>
        </w:rPr>
      </w:pPr>
    </w:p>
    <w:p w14:paraId="4F426FFB" w14:textId="77777777" w:rsidR="006B6837" w:rsidRPr="00A51A3C" w:rsidRDefault="006B6837" w:rsidP="006B6837">
      <w:pPr>
        <w:jc w:val="center"/>
        <w:rPr>
          <w:szCs w:val="24"/>
        </w:rPr>
      </w:pPr>
      <w:r w:rsidRPr="00A51A3C">
        <w:rPr>
          <w:b/>
          <w:szCs w:val="24"/>
        </w:rPr>
        <w:t>NOW THEREFORE IT IS MUTUALLY AGREED AS FOLLOWS:</w:t>
      </w:r>
      <w:r w:rsidRPr="00A51A3C">
        <w:rPr>
          <w:szCs w:val="24"/>
        </w:rPr>
        <w:t xml:space="preserve">  </w:t>
      </w:r>
    </w:p>
    <w:p w14:paraId="42CEE1ED" w14:textId="77777777" w:rsidR="006B6837" w:rsidRPr="00A51A3C" w:rsidRDefault="006B6837" w:rsidP="006B6837">
      <w:pPr>
        <w:jc w:val="both"/>
        <w:rPr>
          <w:szCs w:val="24"/>
        </w:rPr>
      </w:pPr>
    </w:p>
    <w:p w14:paraId="15BE1099" w14:textId="77777777" w:rsidR="006B6837" w:rsidRPr="00A51A3C" w:rsidRDefault="006B6837" w:rsidP="006B6837">
      <w:pPr>
        <w:tabs>
          <w:tab w:val="left" w:pos="-1440"/>
        </w:tabs>
        <w:jc w:val="both"/>
        <w:rPr>
          <w:szCs w:val="24"/>
        </w:rPr>
      </w:pPr>
      <w:r w:rsidRPr="00A51A3C">
        <w:rPr>
          <w:b/>
          <w:smallCaps/>
          <w:szCs w:val="24"/>
        </w:rPr>
        <w:t xml:space="preserve">SECTION 1.    </w:t>
      </w:r>
      <w:r w:rsidRPr="00A51A3C">
        <w:rPr>
          <w:b/>
          <w:smallCaps/>
          <w:szCs w:val="24"/>
          <w:u w:val="single"/>
        </w:rPr>
        <w:t>LEASED PREMISES</w:t>
      </w:r>
    </w:p>
    <w:p w14:paraId="378F8CB5" w14:textId="2FCEE4D1" w:rsidR="006B6837" w:rsidRPr="00807F7A" w:rsidRDefault="004C0163" w:rsidP="006B6837">
      <w:pPr>
        <w:numPr>
          <w:ilvl w:val="1"/>
          <w:numId w:val="1"/>
        </w:numPr>
        <w:tabs>
          <w:tab w:val="left" w:pos="0"/>
          <w:tab w:val="left" w:pos="720"/>
        </w:tabs>
        <w:ind w:left="0" w:firstLine="0"/>
        <w:jc w:val="both"/>
        <w:rPr>
          <w:szCs w:val="24"/>
        </w:rPr>
      </w:pPr>
      <w:r>
        <w:rPr>
          <w:szCs w:val="24"/>
        </w:rPr>
        <w:t xml:space="preserve">LANDLORD </w:t>
      </w:r>
      <w:r w:rsidRPr="00005E5D">
        <w:rPr>
          <w:szCs w:val="24"/>
        </w:rPr>
        <w:t xml:space="preserve">does hereby grant use of a space </w:t>
      </w:r>
      <w:r w:rsidR="009408D5">
        <w:rPr>
          <w:szCs w:val="24"/>
        </w:rPr>
        <w:t xml:space="preserve">approximately </w:t>
      </w:r>
      <w:r w:rsidR="0003471E">
        <w:rPr>
          <w:szCs w:val="24"/>
        </w:rPr>
        <w:t>twenty</w:t>
      </w:r>
      <w:r w:rsidR="00566E82">
        <w:rPr>
          <w:szCs w:val="24"/>
        </w:rPr>
        <w:t>-four (24</w:t>
      </w:r>
      <w:r w:rsidR="0003471E">
        <w:rPr>
          <w:szCs w:val="24"/>
        </w:rPr>
        <w:t xml:space="preserve">) feet by </w:t>
      </w:r>
      <w:r w:rsidR="00BD2CD2">
        <w:rPr>
          <w:szCs w:val="24"/>
        </w:rPr>
        <w:t xml:space="preserve">thirty </w:t>
      </w:r>
      <w:r w:rsidR="0003471E">
        <w:rPr>
          <w:szCs w:val="24"/>
        </w:rPr>
        <w:t>(</w:t>
      </w:r>
      <w:r w:rsidR="00BD2CD2">
        <w:rPr>
          <w:szCs w:val="24"/>
        </w:rPr>
        <w:t>30</w:t>
      </w:r>
      <w:r w:rsidRPr="00807F7A">
        <w:rPr>
          <w:szCs w:val="24"/>
        </w:rPr>
        <w:t xml:space="preserve">) feet to TENANT for the placement of an Air Monitoring Station owned by TENANT, </w:t>
      </w:r>
      <w:r w:rsidR="00400F3E">
        <w:rPr>
          <w:szCs w:val="24"/>
        </w:rPr>
        <w:t>located</w:t>
      </w:r>
      <w:r w:rsidR="00151A2C">
        <w:rPr>
          <w:szCs w:val="24"/>
        </w:rPr>
        <w:t xml:space="preserve"> </w:t>
      </w:r>
      <w:r w:rsidR="004C2278">
        <w:rPr>
          <w:szCs w:val="24"/>
        </w:rPr>
        <w:t xml:space="preserve">in the </w:t>
      </w:r>
      <w:r w:rsidR="00BD2CD2">
        <w:rPr>
          <w:szCs w:val="24"/>
        </w:rPr>
        <w:t xml:space="preserve">south </w:t>
      </w:r>
      <w:r w:rsidR="002441F2">
        <w:rPr>
          <w:szCs w:val="24"/>
        </w:rPr>
        <w:t xml:space="preserve">side </w:t>
      </w:r>
      <w:r w:rsidR="004C2278">
        <w:rPr>
          <w:szCs w:val="24"/>
        </w:rPr>
        <w:t xml:space="preserve">of the </w:t>
      </w:r>
      <w:r w:rsidR="002441F2">
        <w:rPr>
          <w:szCs w:val="24"/>
        </w:rPr>
        <w:t xml:space="preserve">asphalt </w:t>
      </w:r>
      <w:r w:rsidR="004C2278">
        <w:rPr>
          <w:szCs w:val="24"/>
        </w:rPr>
        <w:t>parking lot</w:t>
      </w:r>
      <w:r w:rsidR="003977CF">
        <w:rPr>
          <w:szCs w:val="24"/>
        </w:rPr>
        <w:t xml:space="preserve"> </w:t>
      </w:r>
      <w:r w:rsidR="002441F2">
        <w:rPr>
          <w:szCs w:val="24"/>
        </w:rPr>
        <w:t>on the south</w:t>
      </w:r>
      <w:r w:rsidR="00BD2CD2">
        <w:rPr>
          <w:szCs w:val="24"/>
        </w:rPr>
        <w:t>-west</w:t>
      </w:r>
      <w:r w:rsidR="002441F2">
        <w:rPr>
          <w:szCs w:val="24"/>
        </w:rPr>
        <w:t xml:space="preserve"> side of the property</w:t>
      </w:r>
      <w:r w:rsidR="00566E82">
        <w:rPr>
          <w:szCs w:val="24"/>
        </w:rPr>
        <w:t xml:space="preserve">, </w:t>
      </w:r>
      <w:r w:rsidR="00BD2CD2">
        <w:rPr>
          <w:szCs w:val="24"/>
        </w:rPr>
        <w:t xml:space="preserve">Erda, </w:t>
      </w:r>
      <w:r w:rsidR="008B79B7">
        <w:rPr>
          <w:szCs w:val="24"/>
        </w:rPr>
        <w:t>Utah,</w:t>
      </w:r>
      <w:r w:rsidRPr="00807F7A">
        <w:rPr>
          <w:color w:val="FF0000"/>
          <w:szCs w:val="24"/>
        </w:rPr>
        <w:t xml:space="preserve"> </w:t>
      </w:r>
      <w:r w:rsidRPr="00807F7A">
        <w:rPr>
          <w:szCs w:val="24"/>
        </w:rPr>
        <w:t>as shown on Exhibit A, attached hereto and made a part hereof.</w:t>
      </w:r>
    </w:p>
    <w:p w14:paraId="1915CE67" w14:textId="77777777" w:rsidR="006B6837" w:rsidRPr="00807F7A" w:rsidRDefault="006B6837" w:rsidP="006B6837">
      <w:pPr>
        <w:jc w:val="both"/>
        <w:rPr>
          <w:szCs w:val="24"/>
        </w:rPr>
      </w:pPr>
    </w:p>
    <w:p w14:paraId="749C064E" w14:textId="77777777" w:rsidR="006B6837" w:rsidRPr="00807F7A" w:rsidRDefault="006B6837" w:rsidP="006B6837">
      <w:pPr>
        <w:tabs>
          <w:tab w:val="left" w:pos="-1440"/>
        </w:tabs>
        <w:jc w:val="both"/>
        <w:rPr>
          <w:szCs w:val="24"/>
        </w:rPr>
      </w:pPr>
      <w:r w:rsidRPr="00807F7A">
        <w:rPr>
          <w:b/>
          <w:smallCaps/>
          <w:szCs w:val="24"/>
        </w:rPr>
        <w:t xml:space="preserve">SECTION 2.  </w:t>
      </w:r>
      <w:r w:rsidRPr="00807F7A">
        <w:rPr>
          <w:b/>
          <w:smallCaps/>
          <w:szCs w:val="24"/>
          <w:u w:val="single"/>
        </w:rPr>
        <w:t>TERM OF LEASE</w:t>
      </w:r>
    </w:p>
    <w:p w14:paraId="20AAC3B7" w14:textId="76934479" w:rsidR="006B6837" w:rsidRPr="00A51A3C" w:rsidRDefault="006B6837" w:rsidP="006B6837">
      <w:pPr>
        <w:numPr>
          <w:ilvl w:val="1"/>
          <w:numId w:val="2"/>
        </w:numPr>
        <w:tabs>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0" w:firstLine="0"/>
        <w:jc w:val="both"/>
        <w:rPr>
          <w:szCs w:val="24"/>
        </w:rPr>
      </w:pPr>
      <w:r w:rsidRPr="00807F7A">
        <w:rPr>
          <w:szCs w:val="24"/>
        </w:rPr>
        <w:t xml:space="preserve">The initial term of this Lease Agreement shall be for a period of </w:t>
      </w:r>
      <w:r w:rsidR="003E216E">
        <w:rPr>
          <w:szCs w:val="24"/>
        </w:rPr>
        <w:t>five</w:t>
      </w:r>
      <w:r w:rsidR="006B2B9A" w:rsidRPr="00807F7A">
        <w:rPr>
          <w:szCs w:val="24"/>
        </w:rPr>
        <w:t xml:space="preserve"> </w:t>
      </w:r>
      <w:r w:rsidRPr="00807F7A">
        <w:rPr>
          <w:szCs w:val="24"/>
        </w:rPr>
        <w:t>(</w:t>
      </w:r>
      <w:r w:rsidR="003E216E">
        <w:rPr>
          <w:szCs w:val="24"/>
        </w:rPr>
        <w:t>5</w:t>
      </w:r>
      <w:r w:rsidR="004C0163" w:rsidRPr="00807F7A">
        <w:rPr>
          <w:szCs w:val="24"/>
        </w:rPr>
        <w:t xml:space="preserve">) </w:t>
      </w:r>
      <w:r w:rsidRPr="00807F7A">
        <w:rPr>
          <w:szCs w:val="24"/>
        </w:rPr>
        <w:t>year</w:t>
      </w:r>
      <w:r w:rsidR="004C0163" w:rsidRPr="00807F7A">
        <w:rPr>
          <w:szCs w:val="24"/>
        </w:rPr>
        <w:t>s</w:t>
      </w:r>
      <w:r w:rsidRPr="00807F7A">
        <w:rPr>
          <w:szCs w:val="24"/>
        </w:rPr>
        <w:t xml:space="preserve"> which term shall commence on</w:t>
      </w:r>
      <w:r w:rsidR="003977CF">
        <w:rPr>
          <w:szCs w:val="24"/>
        </w:rPr>
        <w:t xml:space="preserve"> </w:t>
      </w:r>
      <w:proofErr w:type="gramStart"/>
      <w:r w:rsidR="00514109">
        <w:rPr>
          <w:szCs w:val="24"/>
        </w:rPr>
        <w:t>October</w:t>
      </w:r>
      <w:r w:rsidR="003977CF">
        <w:rPr>
          <w:szCs w:val="24"/>
        </w:rPr>
        <w:t xml:space="preserve"> </w:t>
      </w:r>
      <w:r w:rsidR="00364116" w:rsidRPr="00807F7A">
        <w:rPr>
          <w:szCs w:val="24"/>
        </w:rPr>
        <w:t>1</w:t>
      </w:r>
      <w:r w:rsidR="003977CF">
        <w:rPr>
          <w:szCs w:val="24"/>
        </w:rPr>
        <w:t>, 20</w:t>
      </w:r>
      <w:r w:rsidR="00514109">
        <w:rPr>
          <w:szCs w:val="24"/>
        </w:rPr>
        <w:t>2</w:t>
      </w:r>
      <w:r w:rsidR="00BD2CD2">
        <w:rPr>
          <w:szCs w:val="24"/>
        </w:rPr>
        <w:t>2</w:t>
      </w:r>
      <w:r w:rsidRPr="00807F7A">
        <w:rPr>
          <w:szCs w:val="24"/>
        </w:rPr>
        <w:t>, and</w:t>
      </w:r>
      <w:proofErr w:type="gramEnd"/>
      <w:r w:rsidRPr="00807F7A">
        <w:rPr>
          <w:szCs w:val="24"/>
        </w:rPr>
        <w:t xml:space="preserve"> shall expire on</w:t>
      </w:r>
      <w:r w:rsidR="003977CF">
        <w:rPr>
          <w:szCs w:val="24"/>
        </w:rPr>
        <w:t xml:space="preserve"> </w:t>
      </w:r>
      <w:r w:rsidR="00514109">
        <w:rPr>
          <w:szCs w:val="24"/>
        </w:rPr>
        <w:t xml:space="preserve">September </w:t>
      </w:r>
      <w:r w:rsidR="003977CF">
        <w:rPr>
          <w:szCs w:val="24"/>
        </w:rPr>
        <w:t>3</w:t>
      </w:r>
      <w:r w:rsidR="00514109">
        <w:rPr>
          <w:szCs w:val="24"/>
        </w:rPr>
        <w:t>0</w:t>
      </w:r>
      <w:r w:rsidR="003977CF">
        <w:rPr>
          <w:szCs w:val="24"/>
        </w:rPr>
        <w:t>, 202</w:t>
      </w:r>
      <w:r w:rsidR="00BD2CD2">
        <w:rPr>
          <w:szCs w:val="24"/>
        </w:rPr>
        <w:t>7</w:t>
      </w:r>
      <w:r w:rsidRPr="00807F7A">
        <w:rPr>
          <w:szCs w:val="24"/>
        </w:rPr>
        <w:t>.</w:t>
      </w:r>
      <w:r w:rsidR="004C0163" w:rsidRPr="00807F7A">
        <w:rPr>
          <w:szCs w:val="24"/>
        </w:rPr>
        <w:t xml:space="preserve">  This Lease may be terminated by either party upon ninety (90) days prior written notice to the other</w:t>
      </w:r>
      <w:r w:rsidR="004C0163">
        <w:rPr>
          <w:szCs w:val="24"/>
        </w:rPr>
        <w:t xml:space="preserve"> party.</w:t>
      </w:r>
    </w:p>
    <w:p w14:paraId="5223142D" w14:textId="77777777" w:rsidR="006B6837" w:rsidRPr="00A51A3C" w:rsidRDefault="006B6837" w:rsidP="006B68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szCs w:val="24"/>
        </w:rPr>
      </w:pPr>
    </w:p>
    <w:p w14:paraId="26C9F43E" w14:textId="77777777" w:rsidR="006B6837" w:rsidRPr="00A51A3C" w:rsidRDefault="006B6837" w:rsidP="006B6837">
      <w:pPr>
        <w:tabs>
          <w:tab w:val="left" w:pos="2199"/>
        </w:tabs>
        <w:rPr>
          <w:b/>
          <w:szCs w:val="24"/>
          <w:u w:val="single"/>
        </w:rPr>
      </w:pPr>
      <w:r w:rsidRPr="00A51A3C">
        <w:rPr>
          <w:b/>
          <w:szCs w:val="24"/>
        </w:rPr>
        <w:t xml:space="preserve">SECTION 3.  </w:t>
      </w:r>
      <w:r w:rsidRPr="00A51A3C">
        <w:rPr>
          <w:b/>
          <w:szCs w:val="24"/>
          <w:u w:val="single"/>
        </w:rPr>
        <w:t>OPTION TO RENEW</w:t>
      </w:r>
    </w:p>
    <w:p w14:paraId="2CABA599" w14:textId="77777777" w:rsidR="006B6837" w:rsidRPr="00A51A3C" w:rsidRDefault="004C0163" w:rsidP="006B6837">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0" w:firstLine="0"/>
        <w:jc w:val="both"/>
        <w:rPr>
          <w:szCs w:val="24"/>
        </w:rPr>
      </w:pPr>
      <w:r w:rsidRPr="00B43DFE">
        <w:rPr>
          <w:szCs w:val="24"/>
        </w:rPr>
        <w:t xml:space="preserve">This </w:t>
      </w:r>
      <w:r>
        <w:rPr>
          <w:szCs w:val="24"/>
        </w:rPr>
        <w:t>Use A</w:t>
      </w:r>
      <w:r w:rsidRPr="00B43DFE">
        <w:rPr>
          <w:szCs w:val="24"/>
        </w:rPr>
        <w:t>greement may be renewed, upon agreement of both parties, at the expiration of the term as indicated in Section 2</w:t>
      </w:r>
      <w:r>
        <w:rPr>
          <w:szCs w:val="24"/>
        </w:rPr>
        <w:t xml:space="preserve"> </w:t>
      </w:r>
      <w:r w:rsidR="0000585C">
        <w:rPr>
          <w:szCs w:val="24"/>
        </w:rPr>
        <w:t xml:space="preserve">and </w:t>
      </w:r>
      <w:r>
        <w:rPr>
          <w:szCs w:val="24"/>
        </w:rPr>
        <w:t xml:space="preserve">according to </w:t>
      </w:r>
      <w:r w:rsidR="0000585C">
        <w:rPr>
          <w:szCs w:val="24"/>
        </w:rPr>
        <w:t xml:space="preserve">terms </w:t>
      </w:r>
      <w:r>
        <w:rPr>
          <w:szCs w:val="24"/>
        </w:rPr>
        <w:t>similar to those contained herein</w:t>
      </w:r>
      <w:r w:rsidRPr="00B43DFE">
        <w:rPr>
          <w:szCs w:val="24"/>
        </w:rPr>
        <w:t>.</w:t>
      </w:r>
    </w:p>
    <w:p w14:paraId="4FFCA577" w14:textId="77777777" w:rsidR="006B6837" w:rsidRPr="00A51A3C" w:rsidRDefault="006B6837" w:rsidP="006B68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szCs w:val="24"/>
        </w:rPr>
      </w:pPr>
    </w:p>
    <w:p w14:paraId="2A6499A1" w14:textId="77777777" w:rsidR="006B6837" w:rsidRPr="00A51A3C" w:rsidRDefault="006B6837" w:rsidP="006B68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b/>
          <w:smallCaps/>
          <w:szCs w:val="24"/>
          <w:u w:val="single"/>
        </w:rPr>
      </w:pPr>
      <w:r w:rsidRPr="00A51A3C">
        <w:rPr>
          <w:b/>
          <w:smallCaps/>
          <w:szCs w:val="24"/>
        </w:rPr>
        <w:t xml:space="preserve">SECTION 4.  </w:t>
      </w:r>
      <w:r w:rsidRPr="00A51A3C">
        <w:rPr>
          <w:b/>
          <w:smallCaps/>
          <w:szCs w:val="24"/>
          <w:u w:val="single"/>
        </w:rPr>
        <w:t>CONSIDERATION</w:t>
      </w:r>
    </w:p>
    <w:p w14:paraId="70666F55" w14:textId="56F1740A" w:rsidR="00400F3E" w:rsidRDefault="006B6837" w:rsidP="00400F3E">
      <w:pPr>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b/>
          <w:smallCaps/>
          <w:szCs w:val="24"/>
          <w:u w:val="single"/>
        </w:rPr>
      </w:pPr>
      <w:r w:rsidRPr="00A51A3C">
        <w:rPr>
          <w:szCs w:val="24"/>
        </w:rPr>
        <w:t>4.1</w:t>
      </w:r>
      <w:r w:rsidRPr="00A51A3C">
        <w:rPr>
          <w:szCs w:val="24"/>
        </w:rPr>
        <w:tab/>
      </w:r>
      <w:r w:rsidR="004C0163">
        <w:rPr>
          <w:szCs w:val="24"/>
        </w:rPr>
        <w:t xml:space="preserve">LANDLORD </w:t>
      </w:r>
      <w:r w:rsidR="004C0163" w:rsidRPr="00ED1E54">
        <w:rPr>
          <w:szCs w:val="24"/>
        </w:rPr>
        <w:t xml:space="preserve">is hereby sharing the space herein described with </w:t>
      </w:r>
      <w:r w:rsidR="004C0163">
        <w:rPr>
          <w:szCs w:val="24"/>
        </w:rPr>
        <w:t xml:space="preserve">TENANT </w:t>
      </w:r>
      <w:r w:rsidR="00400F3E">
        <w:rPr>
          <w:szCs w:val="24"/>
        </w:rPr>
        <w:t>at no cost because the information collected is of va</w:t>
      </w:r>
      <w:r w:rsidR="009943CF">
        <w:rPr>
          <w:szCs w:val="24"/>
        </w:rPr>
        <w:t xml:space="preserve">lue </w:t>
      </w:r>
      <w:r w:rsidR="003977CF">
        <w:rPr>
          <w:szCs w:val="24"/>
        </w:rPr>
        <w:t xml:space="preserve">to the citizens of </w:t>
      </w:r>
      <w:r w:rsidR="00BD2CD2">
        <w:rPr>
          <w:szCs w:val="24"/>
        </w:rPr>
        <w:t xml:space="preserve">Erda, Tooele </w:t>
      </w:r>
      <w:r w:rsidR="00400F3E">
        <w:rPr>
          <w:szCs w:val="24"/>
        </w:rPr>
        <w:t>County, and the State of Utah.</w:t>
      </w:r>
    </w:p>
    <w:p w14:paraId="24C9F269" w14:textId="77777777" w:rsidR="006B6837" w:rsidRPr="00A51A3C" w:rsidRDefault="00151A2C" w:rsidP="006B68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b/>
          <w:smallCaps/>
          <w:szCs w:val="24"/>
          <w:u w:val="single"/>
        </w:rPr>
      </w:pPr>
      <w:r>
        <w:rPr>
          <w:szCs w:val="24"/>
        </w:rPr>
        <w:t xml:space="preserve">       </w:t>
      </w:r>
    </w:p>
    <w:p w14:paraId="72657A96" w14:textId="77777777" w:rsidR="006B6837" w:rsidRPr="00A51A3C" w:rsidRDefault="006B6837" w:rsidP="006B68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szCs w:val="24"/>
        </w:rPr>
      </w:pPr>
      <w:r w:rsidRPr="00A51A3C">
        <w:rPr>
          <w:b/>
          <w:smallCaps/>
          <w:szCs w:val="24"/>
        </w:rPr>
        <w:t xml:space="preserve">SECTION 5.  </w:t>
      </w:r>
      <w:r w:rsidRPr="00A51A3C">
        <w:rPr>
          <w:b/>
          <w:smallCaps/>
          <w:szCs w:val="24"/>
          <w:u w:val="single"/>
        </w:rPr>
        <w:t>REPRESENTATIONS</w:t>
      </w:r>
    </w:p>
    <w:p w14:paraId="3A1CC188" w14:textId="77777777" w:rsidR="006B6837" w:rsidRDefault="006B6837" w:rsidP="006B68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szCs w:val="24"/>
        </w:rPr>
      </w:pPr>
      <w:r w:rsidRPr="00A51A3C">
        <w:rPr>
          <w:szCs w:val="24"/>
        </w:rPr>
        <w:t>5.1</w:t>
      </w:r>
      <w:r w:rsidRPr="00A51A3C">
        <w:rPr>
          <w:szCs w:val="24"/>
        </w:rPr>
        <w:tab/>
        <w:t>LANDLORD represents that it is the lawful owner of the Leased Premises and that it has the right to lease the same as herein provided and does hereby guarantee quiet and peaceable enjoyment of the Leased Premises to TENANT.</w:t>
      </w:r>
    </w:p>
    <w:p w14:paraId="7C394DC1" w14:textId="77777777" w:rsidR="00AC3555" w:rsidRPr="00A51A3C" w:rsidRDefault="00AC3555" w:rsidP="006B68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szCs w:val="24"/>
        </w:rPr>
      </w:pPr>
    </w:p>
    <w:p w14:paraId="3D68CCAA" w14:textId="77777777" w:rsidR="006B6837" w:rsidRDefault="006B6837" w:rsidP="006B68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b/>
          <w:smallCaps/>
          <w:szCs w:val="24"/>
        </w:rPr>
      </w:pPr>
    </w:p>
    <w:p w14:paraId="788070CB" w14:textId="77777777" w:rsidR="002D1569" w:rsidRPr="00A51A3C" w:rsidRDefault="002D1569" w:rsidP="006B68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b/>
          <w:smallCaps/>
          <w:szCs w:val="24"/>
        </w:rPr>
      </w:pPr>
    </w:p>
    <w:p w14:paraId="7274102F" w14:textId="77777777" w:rsidR="006B6837" w:rsidRPr="00A51A3C" w:rsidRDefault="006B6837" w:rsidP="006B68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szCs w:val="24"/>
        </w:rPr>
      </w:pPr>
      <w:r w:rsidRPr="00A51A3C">
        <w:rPr>
          <w:b/>
          <w:smallCaps/>
          <w:szCs w:val="24"/>
        </w:rPr>
        <w:lastRenderedPageBreak/>
        <w:t xml:space="preserve">SECTION 6.  </w:t>
      </w:r>
      <w:r w:rsidRPr="00A51A3C">
        <w:rPr>
          <w:b/>
          <w:smallCaps/>
          <w:szCs w:val="24"/>
          <w:u w:val="single"/>
        </w:rPr>
        <w:t>TENANT IMPROVEMENTS</w:t>
      </w:r>
    </w:p>
    <w:p w14:paraId="699DBF67" w14:textId="77777777" w:rsidR="006B6837" w:rsidRDefault="006B6837" w:rsidP="006B68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szCs w:val="24"/>
        </w:rPr>
      </w:pPr>
      <w:r w:rsidRPr="00A51A3C">
        <w:rPr>
          <w:szCs w:val="24"/>
        </w:rPr>
        <w:t>6.1</w:t>
      </w:r>
      <w:r w:rsidRPr="00A51A3C">
        <w:rPr>
          <w:szCs w:val="24"/>
        </w:rPr>
        <w:tab/>
      </w:r>
      <w:r w:rsidR="004C0163">
        <w:rPr>
          <w:szCs w:val="24"/>
        </w:rPr>
        <w:t xml:space="preserve">TENANT shall </w:t>
      </w:r>
      <w:r w:rsidR="009943CF">
        <w:rPr>
          <w:szCs w:val="24"/>
        </w:rPr>
        <w:t xml:space="preserve">install a concrete pad to place </w:t>
      </w:r>
      <w:r w:rsidR="004C0163" w:rsidRPr="00931A59">
        <w:rPr>
          <w:szCs w:val="24"/>
        </w:rPr>
        <w:t xml:space="preserve">the </w:t>
      </w:r>
      <w:r w:rsidR="004C0163">
        <w:rPr>
          <w:szCs w:val="24"/>
        </w:rPr>
        <w:t>A</w:t>
      </w:r>
      <w:r w:rsidR="004C0163" w:rsidRPr="00931A59">
        <w:rPr>
          <w:szCs w:val="24"/>
        </w:rPr>
        <w:t xml:space="preserve">ir </w:t>
      </w:r>
      <w:r w:rsidR="004C0163">
        <w:rPr>
          <w:szCs w:val="24"/>
        </w:rPr>
        <w:t>M</w:t>
      </w:r>
      <w:r w:rsidR="004C0163" w:rsidRPr="00931A59">
        <w:rPr>
          <w:szCs w:val="24"/>
        </w:rPr>
        <w:t xml:space="preserve">onitoring </w:t>
      </w:r>
      <w:r w:rsidR="004C0163">
        <w:rPr>
          <w:szCs w:val="24"/>
        </w:rPr>
        <w:t>S</w:t>
      </w:r>
      <w:r w:rsidR="004C0163" w:rsidRPr="00931A59">
        <w:rPr>
          <w:szCs w:val="24"/>
        </w:rPr>
        <w:t>tation</w:t>
      </w:r>
      <w:r w:rsidR="009943CF">
        <w:rPr>
          <w:szCs w:val="24"/>
        </w:rPr>
        <w:t xml:space="preserve"> on</w:t>
      </w:r>
      <w:r w:rsidR="004C0163">
        <w:rPr>
          <w:szCs w:val="24"/>
        </w:rPr>
        <w:t>, and shall run utility and phone lines as necessary to the Air Monitoring Station</w:t>
      </w:r>
      <w:r w:rsidR="004C0163" w:rsidRPr="00931A59">
        <w:rPr>
          <w:szCs w:val="24"/>
        </w:rPr>
        <w:t>.</w:t>
      </w:r>
      <w:r w:rsidR="004C0163">
        <w:rPr>
          <w:szCs w:val="24"/>
        </w:rPr>
        <w:t xml:space="preserve">  </w:t>
      </w:r>
      <w:r w:rsidR="00E3494D">
        <w:rPr>
          <w:szCs w:val="24"/>
        </w:rPr>
        <w:t xml:space="preserve">TENANT shall </w:t>
      </w:r>
      <w:r w:rsidR="009943CF" w:rsidRPr="00931A59">
        <w:rPr>
          <w:szCs w:val="24"/>
        </w:rPr>
        <w:t xml:space="preserve">place fencing around </w:t>
      </w:r>
      <w:r w:rsidR="009943CF">
        <w:rPr>
          <w:szCs w:val="24"/>
        </w:rPr>
        <w:t xml:space="preserve">the Air Monitoring Station and </w:t>
      </w:r>
      <w:r w:rsidR="00E3494D">
        <w:rPr>
          <w:szCs w:val="24"/>
        </w:rPr>
        <w:t>also install an access ga</w:t>
      </w:r>
      <w:r w:rsidR="009943CF">
        <w:rPr>
          <w:szCs w:val="24"/>
        </w:rPr>
        <w:t>te through the</w:t>
      </w:r>
      <w:r w:rsidR="00E3494D">
        <w:rPr>
          <w:szCs w:val="24"/>
        </w:rPr>
        <w:t xml:space="preserve"> fence to allow </w:t>
      </w:r>
      <w:r w:rsidR="00053ECB">
        <w:rPr>
          <w:szCs w:val="24"/>
        </w:rPr>
        <w:t xml:space="preserve">maintenance </w:t>
      </w:r>
      <w:r w:rsidR="00E3494D">
        <w:rPr>
          <w:szCs w:val="24"/>
        </w:rPr>
        <w:t>access from the road, which gate will remain locked</w:t>
      </w:r>
      <w:r w:rsidR="00D409E2">
        <w:rPr>
          <w:szCs w:val="24"/>
        </w:rPr>
        <w:t xml:space="preserve"> at all times when not in use. </w:t>
      </w:r>
      <w:r w:rsidRPr="00A51A3C">
        <w:rPr>
          <w:szCs w:val="24"/>
        </w:rPr>
        <w:t xml:space="preserve">TENANT shall not make </w:t>
      </w:r>
      <w:r w:rsidR="004C0163">
        <w:rPr>
          <w:szCs w:val="24"/>
        </w:rPr>
        <w:t xml:space="preserve">any other </w:t>
      </w:r>
      <w:r w:rsidRPr="00A51A3C">
        <w:rPr>
          <w:szCs w:val="24"/>
        </w:rPr>
        <w:t>improvements, additions</w:t>
      </w:r>
      <w:r w:rsidR="004C0163">
        <w:rPr>
          <w:szCs w:val="24"/>
        </w:rPr>
        <w:t>,</w:t>
      </w:r>
      <w:r w:rsidRPr="00A51A3C">
        <w:rPr>
          <w:szCs w:val="24"/>
        </w:rPr>
        <w:t xml:space="preserve"> or alterations to the Leased Premises without having first obtained written approval from LANDLORD.</w:t>
      </w:r>
    </w:p>
    <w:p w14:paraId="63C4B4A6" w14:textId="77777777" w:rsidR="006B6837" w:rsidRPr="00A51A3C" w:rsidRDefault="006B6837" w:rsidP="006B68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szCs w:val="24"/>
        </w:rPr>
      </w:pPr>
    </w:p>
    <w:p w14:paraId="0C53232B" w14:textId="77777777" w:rsidR="004C0163" w:rsidRPr="00AC144E" w:rsidRDefault="004C0163" w:rsidP="004C0163">
      <w:pPr>
        <w:widowControl/>
        <w:tabs>
          <w:tab w:val="left" w:pos="204"/>
        </w:tabs>
        <w:autoSpaceDE w:val="0"/>
        <w:autoSpaceDN w:val="0"/>
        <w:adjustRightInd w:val="0"/>
        <w:jc w:val="both"/>
        <w:rPr>
          <w:b/>
          <w:bCs/>
          <w:szCs w:val="24"/>
        </w:rPr>
      </w:pPr>
      <w:r w:rsidRPr="00AC144E">
        <w:rPr>
          <w:b/>
          <w:bCs/>
          <w:szCs w:val="24"/>
        </w:rPr>
        <w:t xml:space="preserve">SECTION 7. </w:t>
      </w:r>
      <w:r w:rsidRPr="00AC144E">
        <w:rPr>
          <w:b/>
          <w:bCs/>
          <w:szCs w:val="24"/>
          <w:u w:val="single"/>
        </w:rPr>
        <w:t>UTILITIES AND EXPENSES</w:t>
      </w:r>
    </w:p>
    <w:p w14:paraId="6C78DA72" w14:textId="77777777" w:rsidR="004C0163" w:rsidRPr="00AC144E" w:rsidRDefault="004C0163" w:rsidP="004C0163">
      <w:pPr>
        <w:widowControl/>
        <w:tabs>
          <w:tab w:val="left" w:pos="561"/>
        </w:tabs>
        <w:autoSpaceDE w:val="0"/>
        <w:autoSpaceDN w:val="0"/>
        <w:adjustRightInd w:val="0"/>
        <w:jc w:val="both"/>
        <w:rPr>
          <w:szCs w:val="24"/>
        </w:rPr>
      </w:pPr>
      <w:r>
        <w:rPr>
          <w:szCs w:val="24"/>
        </w:rPr>
        <w:t>7.1</w:t>
      </w:r>
      <w:r w:rsidR="007C1525">
        <w:rPr>
          <w:szCs w:val="24"/>
        </w:rPr>
        <w:tab/>
      </w:r>
      <w:r>
        <w:rPr>
          <w:szCs w:val="24"/>
        </w:rPr>
        <w:tab/>
        <w:t xml:space="preserve">TENANT </w:t>
      </w:r>
      <w:r w:rsidRPr="00AC144E">
        <w:rPr>
          <w:szCs w:val="24"/>
        </w:rPr>
        <w:t>agrees to pay for all utilities and other operating and maintenance expenses associated with the Premises during the term hereof and other expenses incurred by its occupancy.</w:t>
      </w:r>
    </w:p>
    <w:p w14:paraId="73613F99" w14:textId="77777777" w:rsidR="004C0163" w:rsidRPr="00AC144E" w:rsidRDefault="004C0163" w:rsidP="004C01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b/>
          <w:smallCaps/>
          <w:szCs w:val="24"/>
        </w:rPr>
      </w:pPr>
    </w:p>
    <w:p w14:paraId="74D1B7E8" w14:textId="77777777" w:rsidR="004C0163" w:rsidRPr="00A51A3C" w:rsidRDefault="004C0163" w:rsidP="004C01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szCs w:val="24"/>
        </w:rPr>
      </w:pPr>
      <w:r w:rsidRPr="00A51A3C">
        <w:rPr>
          <w:b/>
          <w:smallCaps/>
          <w:szCs w:val="24"/>
        </w:rPr>
        <w:t xml:space="preserve">SECTION </w:t>
      </w:r>
      <w:r>
        <w:rPr>
          <w:b/>
          <w:smallCaps/>
          <w:szCs w:val="24"/>
        </w:rPr>
        <w:t>8</w:t>
      </w:r>
      <w:r w:rsidRPr="00A51A3C">
        <w:rPr>
          <w:b/>
          <w:smallCaps/>
          <w:szCs w:val="24"/>
        </w:rPr>
        <w:t xml:space="preserve">.  </w:t>
      </w:r>
      <w:r w:rsidRPr="00A51A3C">
        <w:rPr>
          <w:b/>
          <w:smallCaps/>
          <w:szCs w:val="24"/>
          <w:u w:val="single"/>
        </w:rPr>
        <w:t>REPAIR AND MAINTENANCE</w:t>
      </w:r>
    </w:p>
    <w:p w14:paraId="2C892BB4" w14:textId="77777777" w:rsidR="004C0163" w:rsidRPr="00B641B3" w:rsidRDefault="004C0163" w:rsidP="007C1525">
      <w:pPr>
        <w:pStyle w:val="BodyTextIndent3"/>
        <w:ind w:firstLine="0"/>
        <w:rPr>
          <w:sz w:val="24"/>
          <w:szCs w:val="24"/>
        </w:rPr>
      </w:pPr>
      <w:r w:rsidRPr="00B641B3">
        <w:rPr>
          <w:sz w:val="24"/>
          <w:szCs w:val="24"/>
        </w:rPr>
        <w:t>8.1</w:t>
      </w:r>
      <w:r w:rsidR="007C1525">
        <w:rPr>
          <w:sz w:val="24"/>
          <w:szCs w:val="24"/>
        </w:rPr>
        <w:tab/>
      </w:r>
      <w:r w:rsidRPr="00B641B3">
        <w:rPr>
          <w:sz w:val="24"/>
          <w:szCs w:val="24"/>
        </w:rPr>
        <w:tab/>
        <w:t>All repairs and maintenance of the Premises shall be made at the sole cost and expense of TENANT.</w:t>
      </w:r>
    </w:p>
    <w:p w14:paraId="255E6BF0" w14:textId="77777777" w:rsidR="004C0163" w:rsidRPr="00B641B3" w:rsidRDefault="004C0163" w:rsidP="004C01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szCs w:val="24"/>
        </w:rPr>
      </w:pPr>
    </w:p>
    <w:p w14:paraId="325F9DF8" w14:textId="77777777" w:rsidR="004C0163" w:rsidRPr="00B641B3" w:rsidRDefault="004C0163" w:rsidP="004C01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szCs w:val="24"/>
        </w:rPr>
      </w:pPr>
      <w:r w:rsidRPr="00B641B3">
        <w:rPr>
          <w:b/>
          <w:smallCaps/>
          <w:szCs w:val="24"/>
        </w:rPr>
        <w:t xml:space="preserve">SECTION 9.  </w:t>
      </w:r>
      <w:r w:rsidRPr="00B641B3">
        <w:rPr>
          <w:b/>
          <w:smallCaps/>
          <w:szCs w:val="24"/>
          <w:u w:val="single"/>
        </w:rPr>
        <w:t>USE OF PREMISES</w:t>
      </w:r>
    </w:p>
    <w:p w14:paraId="193C0D63" w14:textId="77777777" w:rsidR="004C0163" w:rsidRPr="00AC144E" w:rsidRDefault="004C0163" w:rsidP="004C016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szCs w:val="24"/>
        </w:rPr>
      </w:pPr>
      <w:r>
        <w:rPr>
          <w:szCs w:val="24"/>
        </w:rPr>
        <w:t>9</w:t>
      </w:r>
      <w:r w:rsidRPr="00AC144E">
        <w:rPr>
          <w:szCs w:val="24"/>
        </w:rPr>
        <w:t>.1</w:t>
      </w:r>
      <w:r w:rsidRPr="00AC144E">
        <w:rPr>
          <w:szCs w:val="24"/>
        </w:rPr>
        <w:tab/>
      </w:r>
      <w:r>
        <w:rPr>
          <w:szCs w:val="24"/>
        </w:rPr>
        <w:t xml:space="preserve">TENANT </w:t>
      </w:r>
      <w:r w:rsidRPr="00AC144E">
        <w:rPr>
          <w:szCs w:val="24"/>
        </w:rPr>
        <w:t xml:space="preserve">shall use and occupy the Premises for an air monitoring station for the Department of Environmental Quality, Division of Air Quality, of the State of Utah. </w:t>
      </w:r>
      <w:r>
        <w:rPr>
          <w:szCs w:val="24"/>
        </w:rPr>
        <w:t xml:space="preserve">TENANT shall not, at any time, use, </w:t>
      </w:r>
      <w:r w:rsidRPr="00AC144E">
        <w:rPr>
          <w:szCs w:val="24"/>
        </w:rPr>
        <w:t>occupy</w:t>
      </w:r>
      <w:r>
        <w:rPr>
          <w:szCs w:val="24"/>
        </w:rPr>
        <w:t>,</w:t>
      </w:r>
      <w:r w:rsidRPr="00AC144E">
        <w:rPr>
          <w:szCs w:val="24"/>
        </w:rPr>
        <w:t xml:space="preserve"> or permit the Premises to be used or occupied in any manner which would in any way violate the Use Agreement or permit the Premises to be used or occupied in whole or in part in a manner which may violate the laws, orders, ordinances, rules, regulations, or requirements of any department of federal or state governments.</w:t>
      </w:r>
    </w:p>
    <w:p w14:paraId="2FDA3DB9" w14:textId="77777777" w:rsidR="006B6837" w:rsidRPr="00A51A3C" w:rsidRDefault="006B6837" w:rsidP="006B68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szCs w:val="24"/>
        </w:rPr>
      </w:pPr>
    </w:p>
    <w:p w14:paraId="627EA2DE" w14:textId="77777777" w:rsidR="006B6837" w:rsidRPr="00A51A3C" w:rsidRDefault="006B6837" w:rsidP="006B68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szCs w:val="24"/>
        </w:rPr>
      </w:pPr>
      <w:r w:rsidRPr="00A51A3C">
        <w:rPr>
          <w:b/>
          <w:smallCaps/>
          <w:szCs w:val="24"/>
        </w:rPr>
        <w:t>SECTION 1</w:t>
      </w:r>
      <w:r w:rsidR="00EA7BC7">
        <w:rPr>
          <w:b/>
          <w:smallCaps/>
          <w:szCs w:val="24"/>
        </w:rPr>
        <w:t>0</w:t>
      </w:r>
      <w:r w:rsidRPr="00A51A3C">
        <w:rPr>
          <w:b/>
          <w:smallCaps/>
          <w:szCs w:val="24"/>
        </w:rPr>
        <w:t xml:space="preserve">.  </w:t>
      </w:r>
      <w:r w:rsidRPr="00A51A3C">
        <w:rPr>
          <w:b/>
          <w:smallCaps/>
          <w:szCs w:val="24"/>
          <w:u w:val="single"/>
        </w:rPr>
        <w:t>PERSONAL PROPERTY &amp; FIXTURES</w:t>
      </w:r>
    </w:p>
    <w:p w14:paraId="2F3B157C" w14:textId="77777777" w:rsidR="006B6837" w:rsidRPr="00A51A3C" w:rsidRDefault="006B6837" w:rsidP="006B6837">
      <w:pPr>
        <w:pStyle w:val="BodyTextIndent2"/>
        <w:ind w:firstLine="0"/>
        <w:rPr>
          <w:szCs w:val="24"/>
        </w:rPr>
      </w:pPr>
      <w:r w:rsidRPr="00A51A3C">
        <w:rPr>
          <w:szCs w:val="24"/>
        </w:rPr>
        <w:t>1</w:t>
      </w:r>
      <w:r w:rsidR="00EA7BC7">
        <w:rPr>
          <w:szCs w:val="24"/>
        </w:rPr>
        <w:t>0</w:t>
      </w:r>
      <w:r w:rsidRPr="00A51A3C">
        <w:rPr>
          <w:szCs w:val="24"/>
        </w:rPr>
        <w:t>.1</w:t>
      </w:r>
      <w:r w:rsidRPr="00A51A3C">
        <w:rPr>
          <w:szCs w:val="24"/>
        </w:rPr>
        <w:tab/>
        <w:t>All personal property and fixtures placed in or upon the Leased Premises by TENANT shall not become part of the Leased Premises and TENANT shall be privileged to remove the same at the termination or expiration of the Lease Agreement.</w:t>
      </w:r>
    </w:p>
    <w:p w14:paraId="08B41309" w14:textId="77777777" w:rsidR="006B6837" w:rsidRPr="00A51A3C" w:rsidRDefault="006B6837" w:rsidP="006B68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szCs w:val="24"/>
        </w:rPr>
      </w:pPr>
    </w:p>
    <w:p w14:paraId="7F4B03B4" w14:textId="77777777" w:rsidR="006B6837" w:rsidRPr="00A51A3C" w:rsidRDefault="006B6837" w:rsidP="006B68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szCs w:val="24"/>
        </w:rPr>
      </w:pPr>
      <w:r w:rsidRPr="00A51A3C">
        <w:rPr>
          <w:b/>
          <w:smallCaps/>
          <w:szCs w:val="24"/>
        </w:rPr>
        <w:t>SECTION 1</w:t>
      </w:r>
      <w:r w:rsidR="00EA7BC7">
        <w:rPr>
          <w:b/>
          <w:smallCaps/>
          <w:szCs w:val="24"/>
        </w:rPr>
        <w:t>1</w:t>
      </w:r>
      <w:r w:rsidRPr="00A51A3C">
        <w:rPr>
          <w:b/>
          <w:smallCaps/>
          <w:szCs w:val="24"/>
        </w:rPr>
        <w:t xml:space="preserve">.  </w:t>
      </w:r>
      <w:r w:rsidRPr="00A51A3C">
        <w:rPr>
          <w:b/>
          <w:smallCaps/>
          <w:szCs w:val="24"/>
          <w:u w:val="single"/>
        </w:rPr>
        <w:t>TERMINATION &amp; SURRENDER OF LEASED PREMISES</w:t>
      </w:r>
    </w:p>
    <w:p w14:paraId="7BD9FC82" w14:textId="77777777" w:rsidR="006B6837" w:rsidRPr="00A51A3C" w:rsidRDefault="006B6837" w:rsidP="006B68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szCs w:val="24"/>
        </w:rPr>
      </w:pPr>
      <w:r w:rsidRPr="00A51A3C">
        <w:rPr>
          <w:szCs w:val="24"/>
        </w:rPr>
        <w:t>1</w:t>
      </w:r>
      <w:r w:rsidR="00EA7BC7">
        <w:rPr>
          <w:szCs w:val="24"/>
        </w:rPr>
        <w:t>1</w:t>
      </w:r>
      <w:r w:rsidRPr="00A51A3C">
        <w:rPr>
          <w:szCs w:val="24"/>
        </w:rPr>
        <w:t>.1</w:t>
      </w:r>
      <w:r w:rsidRPr="00A51A3C">
        <w:rPr>
          <w:szCs w:val="24"/>
        </w:rPr>
        <w:tab/>
        <w:t>TENANT agrees to quit and surrender peaceable possession of the Leased Premises to LANDLORD when this Lease Agreement is terminated.  Upon termination of this Lease Agreement TENANT shall deliver the Leased Premises to LANDLORD in good condition.</w:t>
      </w:r>
    </w:p>
    <w:p w14:paraId="74B90B9F" w14:textId="77777777" w:rsidR="006B6837" w:rsidRPr="00A51A3C" w:rsidRDefault="006B6837" w:rsidP="006B68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szCs w:val="24"/>
        </w:rPr>
      </w:pPr>
    </w:p>
    <w:p w14:paraId="79FFD176" w14:textId="77777777" w:rsidR="006B6837" w:rsidRPr="00A51A3C" w:rsidRDefault="006B6837" w:rsidP="006B68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szCs w:val="24"/>
        </w:rPr>
      </w:pPr>
      <w:r w:rsidRPr="00A51A3C">
        <w:rPr>
          <w:b/>
          <w:smallCaps/>
          <w:szCs w:val="24"/>
        </w:rPr>
        <w:t>SECTION 1</w:t>
      </w:r>
      <w:r w:rsidR="00EA7BC7">
        <w:rPr>
          <w:b/>
          <w:smallCaps/>
          <w:szCs w:val="24"/>
        </w:rPr>
        <w:t>2</w:t>
      </w:r>
      <w:r w:rsidRPr="00A51A3C">
        <w:rPr>
          <w:b/>
          <w:smallCaps/>
          <w:szCs w:val="24"/>
        </w:rPr>
        <w:t xml:space="preserve">.  </w:t>
      </w:r>
      <w:r w:rsidRPr="00A51A3C">
        <w:rPr>
          <w:b/>
          <w:smallCaps/>
          <w:szCs w:val="24"/>
          <w:u w:val="single"/>
        </w:rPr>
        <w:t>MANNER OF GIVING NOTICE</w:t>
      </w:r>
    </w:p>
    <w:p w14:paraId="6613A210" w14:textId="77777777" w:rsidR="00A10F25" w:rsidRPr="00D409E2" w:rsidRDefault="00EA7BC7" w:rsidP="00D409E2">
      <w:pPr>
        <w:pStyle w:val="BodyText"/>
        <w:tabs>
          <w:tab w:val="clear"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Cs w:val="24"/>
        </w:rPr>
      </w:pPr>
      <w:r>
        <w:t>12</w:t>
      </w:r>
      <w:r w:rsidR="006B6837" w:rsidRPr="00A51A3C">
        <w:t>.1</w:t>
      </w:r>
      <w:r w:rsidR="006B6837" w:rsidRPr="00A51A3C">
        <w:tab/>
        <w:t>Any notice to be given by either party to the other pursuant to the provisions of this Lease or of any law, present or future, shall be in writing and delivered personally to the party to whom notice is to be given, or by certified mail, return receipt requested, addressed to the party for whom notice is intended at the address stated below or such other address as it may have designated in writing.  Notice shall be deemed to have been duly given, if delivered personally, upon receipt thereof, and if mailed, upon the third day after mailing thereof.</w:t>
      </w:r>
    </w:p>
    <w:p w14:paraId="1A3D25F1" w14:textId="77777777" w:rsidR="00A10F25" w:rsidRPr="00A51A3C" w:rsidRDefault="00A10F25" w:rsidP="006B68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firstLine="360"/>
        <w:rPr>
          <w:szCs w:val="24"/>
        </w:rPr>
      </w:pPr>
    </w:p>
    <w:p w14:paraId="36E55822" w14:textId="77777777" w:rsidR="006B6837" w:rsidRPr="00A51A3C" w:rsidRDefault="006B6837" w:rsidP="006B6837">
      <w:pPr>
        <w:tabs>
          <w:tab w:val="left" w:pos="-1440"/>
        </w:tabs>
        <w:ind w:left="5760" w:hanging="5040"/>
        <w:jc w:val="both"/>
        <w:rPr>
          <w:b/>
          <w:szCs w:val="24"/>
          <w:u w:val="single"/>
        </w:rPr>
      </w:pPr>
      <w:r w:rsidRPr="00A51A3C">
        <w:rPr>
          <w:b/>
          <w:szCs w:val="24"/>
          <w:u w:val="single"/>
        </w:rPr>
        <w:t>If to Tenant:</w:t>
      </w:r>
      <w:r w:rsidRPr="00A51A3C">
        <w:rPr>
          <w:b/>
          <w:szCs w:val="24"/>
        </w:rPr>
        <w:tab/>
      </w:r>
      <w:r w:rsidRPr="00A51A3C">
        <w:rPr>
          <w:b/>
          <w:szCs w:val="24"/>
          <w:u w:val="single"/>
        </w:rPr>
        <w:t>If to Landlord:</w:t>
      </w:r>
    </w:p>
    <w:p w14:paraId="1772D211" w14:textId="23612E53" w:rsidR="006B6837" w:rsidRPr="00A51A3C" w:rsidRDefault="006B6837" w:rsidP="00D409E2">
      <w:pPr>
        <w:ind w:firstLine="720"/>
        <w:jc w:val="both"/>
        <w:rPr>
          <w:szCs w:val="24"/>
        </w:rPr>
      </w:pPr>
      <w:r w:rsidRPr="00A51A3C">
        <w:rPr>
          <w:szCs w:val="24"/>
        </w:rPr>
        <w:t xml:space="preserve">Division of Facilities </w:t>
      </w:r>
      <w:r w:rsidRPr="00A51A3C">
        <w:rPr>
          <w:szCs w:val="24"/>
        </w:rPr>
        <w:tab/>
      </w:r>
      <w:r w:rsidRPr="00A51A3C">
        <w:rPr>
          <w:szCs w:val="24"/>
        </w:rPr>
        <w:tab/>
      </w:r>
      <w:r w:rsidRPr="00A51A3C">
        <w:rPr>
          <w:szCs w:val="24"/>
        </w:rPr>
        <w:tab/>
      </w:r>
      <w:r w:rsidRPr="00A51A3C">
        <w:rPr>
          <w:szCs w:val="24"/>
        </w:rPr>
        <w:tab/>
      </w:r>
      <w:r w:rsidRPr="00A51A3C">
        <w:rPr>
          <w:szCs w:val="24"/>
        </w:rPr>
        <w:tab/>
      </w:r>
      <w:r w:rsidR="00BD2CD2">
        <w:rPr>
          <w:szCs w:val="24"/>
        </w:rPr>
        <w:t>North Tooele Fire District</w:t>
      </w:r>
    </w:p>
    <w:p w14:paraId="2AF1951E" w14:textId="6ED09490" w:rsidR="006B6837" w:rsidRPr="00A51A3C" w:rsidRDefault="006B6837" w:rsidP="006B6837">
      <w:pPr>
        <w:ind w:firstLine="720"/>
        <w:rPr>
          <w:szCs w:val="24"/>
        </w:rPr>
      </w:pPr>
      <w:r w:rsidRPr="00A51A3C">
        <w:rPr>
          <w:szCs w:val="24"/>
        </w:rPr>
        <w:t>Construction and Management</w:t>
      </w:r>
      <w:r w:rsidRPr="00A51A3C">
        <w:rPr>
          <w:szCs w:val="24"/>
        </w:rPr>
        <w:tab/>
      </w:r>
      <w:r w:rsidRPr="00A51A3C">
        <w:rPr>
          <w:szCs w:val="24"/>
        </w:rPr>
        <w:tab/>
      </w:r>
      <w:r w:rsidRPr="00A51A3C">
        <w:rPr>
          <w:szCs w:val="24"/>
        </w:rPr>
        <w:tab/>
      </w:r>
      <w:r w:rsidR="00BD2CD2">
        <w:rPr>
          <w:szCs w:val="24"/>
        </w:rPr>
        <w:t>Kevin Nunn, Fire Chief</w:t>
      </w:r>
      <w:r w:rsidR="00514109">
        <w:rPr>
          <w:szCs w:val="24"/>
        </w:rPr>
        <w:t xml:space="preserve"> </w:t>
      </w:r>
    </w:p>
    <w:p w14:paraId="10F2698E" w14:textId="1B8F1685" w:rsidR="006B6837" w:rsidRPr="00A51A3C" w:rsidRDefault="006B6837" w:rsidP="006B6837">
      <w:pPr>
        <w:ind w:firstLine="720"/>
        <w:jc w:val="both"/>
        <w:rPr>
          <w:szCs w:val="24"/>
        </w:rPr>
      </w:pPr>
      <w:r w:rsidRPr="00A51A3C">
        <w:rPr>
          <w:szCs w:val="24"/>
        </w:rPr>
        <w:t>A</w:t>
      </w:r>
      <w:r w:rsidR="000B0D71">
        <w:rPr>
          <w:szCs w:val="24"/>
        </w:rPr>
        <w:t xml:space="preserve">ttention:  Real Estate </w:t>
      </w:r>
      <w:r w:rsidRPr="00A51A3C">
        <w:rPr>
          <w:szCs w:val="24"/>
        </w:rPr>
        <w:t>Manager</w:t>
      </w:r>
      <w:r w:rsidRPr="00A51A3C">
        <w:rPr>
          <w:szCs w:val="24"/>
        </w:rPr>
        <w:tab/>
      </w:r>
      <w:r w:rsidRPr="00A51A3C">
        <w:rPr>
          <w:szCs w:val="24"/>
        </w:rPr>
        <w:tab/>
      </w:r>
      <w:r w:rsidR="000B0D71">
        <w:rPr>
          <w:szCs w:val="24"/>
        </w:rPr>
        <w:tab/>
      </w:r>
      <w:r w:rsidR="007E0508">
        <w:rPr>
          <w:szCs w:val="24"/>
        </w:rPr>
        <w:t>179 Country Club</w:t>
      </w:r>
    </w:p>
    <w:p w14:paraId="3EC83544" w14:textId="6A6A1F1C" w:rsidR="009943CF" w:rsidRDefault="00A771EC" w:rsidP="009943CF">
      <w:pPr>
        <w:ind w:firstLine="720"/>
        <w:jc w:val="both"/>
        <w:rPr>
          <w:szCs w:val="24"/>
        </w:rPr>
      </w:pPr>
      <w:r>
        <w:rPr>
          <w:szCs w:val="24"/>
        </w:rPr>
        <w:t>4315 South 2700 West, 3</w:t>
      </w:r>
      <w:r w:rsidRPr="00A771EC">
        <w:rPr>
          <w:szCs w:val="24"/>
          <w:vertAlign w:val="superscript"/>
        </w:rPr>
        <w:t>rd</w:t>
      </w:r>
      <w:r>
        <w:rPr>
          <w:szCs w:val="24"/>
        </w:rPr>
        <w:t xml:space="preserve"> Floor</w:t>
      </w:r>
      <w:r w:rsidR="001922FE">
        <w:rPr>
          <w:szCs w:val="24"/>
        </w:rPr>
        <w:t xml:space="preserve">      </w:t>
      </w:r>
      <w:r w:rsidR="001922FE">
        <w:rPr>
          <w:szCs w:val="24"/>
        </w:rPr>
        <w:tab/>
      </w:r>
      <w:r w:rsidR="001922FE">
        <w:rPr>
          <w:szCs w:val="24"/>
        </w:rPr>
        <w:tab/>
      </w:r>
      <w:r>
        <w:rPr>
          <w:szCs w:val="24"/>
        </w:rPr>
        <w:tab/>
      </w:r>
      <w:r w:rsidR="007E0508">
        <w:rPr>
          <w:szCs w:val="24"/>
        </w:rPr>
        <w:t xml:space="preserve">Stansbury Park, </w:t>
      </w:r>
      <w:r w:rsidR="00AC3555">
        <w:rPr>
          <w:szCs w:val="24"/>
        </w:rPr>
        <w:t>UT 84</w:t>
      </w:r>
      <w:r w:rsidR="007E0508">
        <w:rPr>
          <w:szCs w:val="24"/>
        </w:rPr>
        <w:t>074</w:t>
      </w:r>
    </w:p>
    <w:p w14:paraId="21B052E3" w14:textId="69DF0379" w:rsidR="006B6837" w:rsidRPr="00A51A3C" w:rsidRDefault="00A771EC" w:rsidP="009943CF">
      <w:pPr>
        <w:ind w:firstLine="720"/>
        <w:jc w:val="both"/>
        <w:rPr>
          <w:szCs w:val="24"/>
        </w:rPr>
      </w:pPr>
      <w:r>
        <w:rPr>
          <w:szCs w:val="24"/>
        </w:rPr>
        <w:t>Taylorsville</w:t>
      </w:r>
      <w:r w:rsidR="006B6837" w:rsidRPr="00A51A3C">
        <w:rPr>
          <w:szCs w:val="24"/>
        </w:rPr>
        <w:t xml:space="preserve">, </w:t>
      </w:r>
      <w:proofErr w:type="gramStart"/>
      <w:r w:rsidR="006B6837" w:rsidRPr="00A51A3C">
        <w:rPr>
          <w:szCs w:val="24"/>
        </w:rPr>
        <w:t>Utah  841</w:t>
      </w:r>
      <w:r>
        <w:rPr>
          <w:szCs w:val="24"/>
        </w:rPr>
        <w:t>29</w:t>
      </w:r>
      <w:proofErr w:type="gramEnd"/>
      <w:r w:rsidR="006B6837" w:rsidRPr="00A51A3C">
        <w:rPr>
          <w:szCs w:val="24"/>
        </w:rPr>
        <w:t xml:space="preserve">      </w:t>
      </w:r>
      <w:r w:rsidR="00E978F6">
        <w:rPr>
          <w:szCs w:val="24"/>
        </w:rPr>
        <w:tab/>
      </w:r>
      <w:r w:rsidR="00E978F6">
        <w:rPr>
          <w:szCs w:val="24"/>
        </w:rPr>
        <w:tab/>
      </w:r>
      <w:r w:rsidR="00E978F6">
        <w:rPr>
          <w:szCs w:val="24"/>
        </w:rPr>
        <w:tab/>
      </w:r>
      <w:r>
        <w:rPr>
          <w:szCs w:val="24"/>
        </w:rPr>
        <w:tab/>
      </w:r>
      <w:r w:rsidR="00AC3555">
        <w:rPr>
          <w:szCs w:val="24"/>
        </w:rPr>
        <w:t>Phone: 435</w:t>
      </w:r>
      <w:r>
        <w:rPr>
          <w:szCs w:val="24"/>
        </w:rPr>
        <w:t>-</w:t>
      </w:r>
      <w:r w:rsidR="007E0508">
        <w:rPr>
          <w:szCs w:val="24"/>
        </w:rPr>
        <w:t>882-6730</w:t>
      </w:r>
    </w:p>
    <w:p w14:paraId="0468987F" w14:textId="77777777" w:rsidR="00E978F6" w:rsidRDefault="00AC3555" w:rsidP="006B6837">
      <w:pPr>
        <w:tabs>
          <w:tab w:val="center" w:pos="4680"/>
        </w:tabs>
        <w:jc w:val="both"/>
        <w:rPr>
          <w:szCs w:val="24"/>
        </w:rPr>
      </w:pPr>
      <w:r>
        <w:rPr>
          <w:szCs w:val="24"/>
        </w:rPr>
        <w:tab/>
      </w:r>
      <w:r>
        <w:rPr>
          <w:szCs w:val="24"/>
        </w:rPr>
        <w:tab/>
      </w:r>
      <w:r>
        <w:rPr>
          <w:szCs w:val="24"/>
        </w:rPr>
        <w:tab/>
      </w:r>
    </w:p>
    <w:p w14:paraId="3BAF054C" w14:textId="77777777" w:rsidR="00AC3555" w:rsidRDefault="00AC3555" w:rsidP="006B6837">
      <w:pPr>
        <w:tabs>
          <w:tab w:val="center" w:pos="4680"/>
        </w:tabs>
        <w:jc w:val="both"/>
        <w:rPr>
          <w:szCs w:val="24"/>
        </w:rPr>
      </w:pPr>
    </w:p>
    <w:p w14:paraId="446B0130" w14:textId="77777777" w:rsidR="00AC3555" w:rsidRDefault="00AC3555" w:rsidP="006B6837">
      <w:pPr>
        <w:tabs>
          <w:tab w:val="center" w:pos="4680"/>
        </w:tabs>
        <w:jc w:val="both"/>
        <w:rPr>
          <w:szCs w:val="24"/>
        </w:rPr>
      </w:pPr>
    </w:p>
    <w:p w14:paraId="58195A57" w14:textId="77777777" w:rsidR="00E978F6" w:rsidRPr="003563DA" w:rsidRDefault="006B6837" w:rsidP="00E978F6">
      <w:pPr>
        <w:tabs>
          <w:tab w:val="left" w:pos="-1440"/>
        </w:tabs>
        <w:ind w:firstLine="720"/>
        <w:jc w:val="both"/>
        <w:rPr>
          <w:color w:val="FF0000"/>
          <w:szCs w:val="24"/>
        </w:rPr>
      </w:pPr>
      <w:r w:rsidRPr="00A51A3C">
        <w:rPr>
          <w:b/>
          <w:szCs w:val="24"/>
        </w:rPr>
        <w:t>With a Copy to:</w:t>
      </w:r>
      <w:r w:rsidRPr="00A51A3C">
        <w:rPr>
          <w:szCs w:val="24"/>
        </w:rPr>
        <w:t xml:space="preserve"> </w:t>
      </w:r>
      <w:r w:rsidR="00E978F6">
        <w:rPr>
          <w:szCs w:val="24"/>
        </w:rPr>
        <w:tab/>
      </w:r>
      <w:r w:rsidR="00E978F6">
        <w:rPr>
          <w:szCs w:val="24"/>
        </w:rPr>
        <w:tab/>
      </w:r>
      <w:r w:rsidR="00E978F6">
        <w:rPr>
          <w:szCs w:val="24"/>
        </w:rPr>
        <w:tab/>
      </w:r>
      <w:r w:rsidR="00E978F6">
        <w:rPr>
          <w:szCs w:val="24"/>
        </w:rPr>
        <w:tab/>
      </w:r>
      <w:r w:rsidR="00E978F6">
        <w:rPr>
          <w:szCs w:val="24"/>
        </w:rPr>
        <w:tab/>
      </w:r>
      <w:r w:rsidR="00E978F6" w:rsidRPr="003563DA">
        <w:rPr>
          <w:color w:val="FF0000"/>
          <w:szCs w:val="24"/>
        </w:rPr>
        <w:t xml:space="preserve"> </w:t>
      </w:r>
    </w:p>
    <w:p w14:paraId="5FAB9585" w14:textId="77777777" w:rsidR="006B6837" w:rsidRPr="00A51A3C" w:rsidRDefault="006B6837" w:rsidP="006B6837">
      <w:pPr>
        <w:tabs>
          <w:tab w:val="left" w:pos="-1440"/>
        </w:tabs>
        <w:ind w:firstLine="720"/>
        <w:jc w:val="both"/>
        <w:rPr>
          <w:szCs w:val="24"/>
        </w:rPr>
      </w:pPr>
    </w:p>
    <w:p w14:paraId="5493E7F5" w14:textId="77777777" w:rsidR="00E978F6" w:rsidRPr="00630709" w:rsidRDefault="00E978F6" w:rsidP="00E978F6">
      <w:pPr>
        <w:widowControl/>
        <w:tabs>
          <w:tab w:val="left" w:pos="-1440"/>
        </w:tabs>
        <w:jc w:val="both"/>
        <w:rPr>
          <w:szCs w:val="24"/>
        </w:rPr>
      </w:pPr>
      <w:r>
        <w:rPr>
          <w:szCs w:val="24"/>
        </w:rPr>
        <w:tab/>
        <w:t>Division of Air Quality</w:t>
      </w:r>
    </w:p>
    <w:p w14:paraId="49367746" w14:textId="77777777" w:rsidR="00E978F6" w:rsidRPr="00630709" w:rsidRDefault="00E978F6" w:rsidP="00E978F6">
      <w:pPr>
        <w:widowControl/>
        <w:tabs>
          <w:tab w:val="left" w:pos="-1440"/>
        </w:tabs>
        <w:jc w:val="both"/>
        <w:rPr>
          <w:szCs w:val="24"/>
        </w:rPr>
      </w:pPr>
      <w:r>
        <w:rPr>
          <w:szCs w:val="24"/>
        </w:rPr>
        <w:tab/>
      </w:r>
      <w:r w:rsidRPr="00630709">
        <w:rPr>
          <w:szCs w:val="24"/>
        </w:rPr>
        <w:t>Attention: Manager, Air Monitoring S</w:t>
      </w:r>
      <w:r>
        <w:rPr>
          <w:szCs w:val="24"/>
        </w:rPr>
        <w:t>ection</w:t>
      </w:r>
    </w:p>
    <w:p w14:paraId="498A8707" w14:textId="77777777" w:rsidR="00E978F6" w:rsidRPr="00630709" w:rsidRDefault="00E978F6" w:rsidP="00E978F6">
      <w:pPr>
        <w:widowControl/>
        <w:tabs>
          <w:tab w:val="left" w:pos="-1440"/>
        </w:tabs>
        <w:jc w:val="both"/>
        <w:rPr>
          <w:szCs w:val="24"/>
        </w:rPr>
      </w:pPr>
      <w:r>
        <w:rPr>
          <w:szCs w:val="24"/>
        </w:rPr>
        <w:tab/>
      </w:r>
      <w:r w:rsidR="00A771EC">
        <w:rPr>
          <w:szCs w:val="24"/>
        </w:rPr>
        <w:t>1950 West North Temple</w:t>
      </w:r>
    </w:p>
    <w:p w14:paraId="626B0623" w14:textId="77777777" w:rsidR="006B6837" w:rsidRPr="00A51A3C" w:rsidRDefault="00A771EC" w:rsidP="00E978F6">
      <w:pPr>
        <w:tabs>
          <w:tab w:val="left" w:pos="-1440"/>
        </w:tabs>
        <w:ind w:firstLine="720"/>
        <w:jc w:val="both"/>
        <w:rPr>
          <w:szCs w:val="24"/>
        </w:rPr>
      </w:pPr>
      <w:r>
        <w:rPr>
          <w:szCs w:val="24"/>
        </w:rPr>
        <w:t xml:space="preserve">Salt Lake </w:t>
      </w:r>
      <w:r w:rsidR="00E978F6">
        <w:rPr>
          <w:szCs w:val="24"/>
        </w:rPr>
        <w:t>City, Utah  84119</w:t>
      </w:r>
    </w:p>
    <w:p w14:paraId="3ED74A73" w14:textId="77777777" w:rsidR="006B6837" w:rsidRPr="00A51A3C" w:rsidRDefault="006B6837" w:rsidP="006B6837">
      <w:pPr>
        <w:tabs>
          <w:tab w:val="left" w:pos="-1440"/>
        </w:tabs>
        <w:ind w:firstLine="720"/>
        <w:jc w:val="both"/>
        <w:rPr>
          <w:szCs w:val="24"/>
        </w:rPr>
      </w:pPr>
    </w:p>
    <w:p w14:paraId="64500088" w14:textId="77777777" w:rsidR="006B6837" w:rsidRPr="00A51A3C" w:rsidRDefault="006B6837" w:rsidP="006B6837">
      <w:pPr>
        <w:tabs>
          <w:tab w:val="left" w:pos="-1440"/>
        </w:tabs>
        <w:ind w:firstLine="720"/>
        <w:jc w:val="both"/>
        <w:rPr>
          <w:szCs w:val="24"/>
        </w:rPr>
      </w:pPr>
    </w:p>
    <w:p w14:paraId="6C314AAE" w14:textId="77777777" w:rsidR="006B6837" w:rsidRPr="00A51A3C" w:rsidRDefault="006B6837" w:rsidP="006B68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b/>
          <w:smallCaps/>
          <w:szCs w:val="24"/>
          <w:u w:val="single"/>
        </w:rPr>
      </w:pPr>
      <w:r w:rsidRPr="00A51A3C">
        <w:rPr>
          <w:b/>
          <w:smallCaps/>
          <w:szCs w:val="24"/>
        </w:rPr>
        <w:t>SECTION 1</w:t>
      </w:r>
      <w:r w:rsidR="00EA7BC7">
        <w:rPr>
          <w:b/>
          <w:smallCaps/>
          <w:szCs w:val="24"/>
        </w:rPr>
        <w:t>3</w:t>
      </w:r>
      <w:r w:rsidRPr="00A51A3C">
        <w:rPr>
          <w:b/>
          <w:smallCaps/>
          <w:szCs w:val="24"/>
        </w:rPr>
        <w:t xml:space="preserve">.  </w:t>
      </w:r>
      <w:r w:rsidRPr="00A51A3C">
        <w:rPr>
          <w:b/>
          <w:smallCaps/>
          <w:szCs w:val="24"/>
          <w:u w:val="single"/>
        </w:rPr>
        <w:t>GOVERNING LAW</w:t>
      </w:r>
    </w:p>
    <w:p w14:paraId="3A0AD6EB" w14:textId="77777777" w:rsidR="006B6837" w:rsidRPr="00A51A3C" w:rsidRDefault="006B6837" w:rsidP="006B68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szCs w:val="24"/>
        </w:rPr>
      </w:pPr>
      <w:r w:rsidRPr="00A51A3C">
        <w:rPr>
          <w:szCs w:val="24"/>
        </w:rPr>
        <w:t>1</w:t>
      </w:r>
      <w:r w:rsidR="00EA7BC7">
        <w:rPr>
          <w:szCs w:val="24"/>
        </w:rPr>
        <w:t>3</w:t>
      </w:r>
      <w:r w:rsidRPr="00A51A3C">
        <w:rPr>
          <w:szCs w:val="24"/>
        </w:rPr>
        <w:t>.1</w:t>
      </w:r>
      <w:r w:rsidRPr="00A51A3C">
        <w:rPr>
          <w:szCs w:val="24"/>
        </w:rPr>
        <w:tab/>
        <w:t>This Lease shall be governed and construed in accordance with the laws of the State of Utah, without giving effect to the choice of law provisions hereof.</w:t>
      </w:r>
    </w:p>
    <w:p w14:paraId="4CE3C9D1" w14:textId="77777777" w:rsidR="006B6837" w:rsidRPr="00A51A3C" w:rsidRDefault="006B6837" w:rsidP="006B6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59C22599" w14:textId="77777777" w:rsidR="006B6837" w:rsidRPr="00A51A3C" w:rsidRDefault="006B6837" w:rsidP="006B6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4"/>
        </w:rPr>
      </w:pPr>
      <w:r w:rsidRPr="00A51A3C">
        <w:rPr>
          <w:b/>
          <w:smallCaps/>
          <w:szCs w:val="24"/>
        </w:rPr>
        <w:t>IN WITNESS WHEREOF</w:t>
      </w:r>
      <w:r w:rsidRPr="00A51A3C">
        <w:rPr>
          <w:szCs w:val="24"/>
        </w:rPr>
        <w:t>, the parties hereto sign and cause this Lease to be executed.</w:t>
      </w:r>
    </w:p>
    <w:p w14:paraId="08295426" w14:textId="77777777" w:rsidR="006B6837" w:rsidRPr="00A51A3C" w:rsidRDefault="006B6837" w:rsidP="006B6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mallCaps/>
          <w:szCs w:val="24"/>
        </w:rPr>
      </w:pPr>
    </w:p>
    <w:p w14:paraId="348DE90F" w14:textId="77777777" w:rsidR="006B6837" w:rsidRPr="00A51A3C" w:rsidRDefault="006B6837" w:rsidP="006B6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mallCaps/>
          <w:szCs w:val="24"/>
        </w:rPr>
      </w:pPr>
      <w:r w:rsidRPr="00A51A3C">
        <w:rPr>
          <w:b/>
          <w:smallCaps/>
          <w:szCs w:val="24"/>
        </w:rPr>
        <w:tab/>
      </w:r>
      <w:r w:rsidRPr="00A51A3C">
        <w:rPr>
          <w:b/>
          <w:smallCaps/>
          <w:szCs w:val="24"/>
        </w:rPr>
        <w:tab/>
      </w:r>
      <w:r w:rsidRPr="00A51A3C">
        <w:rPr>
          <w:b/>
          <w:smallCaps/>
          <w:szCs w:val="24"/>
        </w:rPr>
        <w:tab/>
      </w:r>
      <w:r w:rsidRPr="00A51A3C">
        <w:rPr>
          <w:b/>
          <w:smallCaps/>
          <w:szCs w:val="24"/>
        </w:rPr>
        <w:tab/>
      </w:r>
      <w:r w:rsidRPr="00A51A3C">
        <w:rPr>
          <w:b/>
          <w:smallCaps/>
          <w:szCs w:val="24"/>
        </w:rPr>
        <w:tab/>
      </w:r>
      <w:r w:rsidRPr="00A51A3C">
        <w:rPr>
          <w:b/>
          <w:smallCaps/>
          <w:szCs w:val="24"/>
        </w:rPr>
        <w:tab/>
      </w:r>
    </w:p>
    <w:p w14:paraId="4332A137" w14:textId="71D73A27" w:rsidR="006B6837" w:rsidRDefault="006B6837" w:rsidP="00A771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34"/>
        <w:jc w:val="both"/>
        <w:rPr>
          <w:szCs w:val="24"/>
        </w:rPr>
      </w:pPr>
      <w:r w:rsidRPr="00A51A3C">
        <w:rPr>
          <w:szCs w:val="24"/>
        </w:rPr>
        <w:t>STATE OF UTAH</w:t>
      </w:r>
      <w:r w:rsidRPr="00A51A3C">
        <w:rPr>
          <w:szCs w:val="24"/>
        </w:rPr>
        <w:tab/>
      </w:r>
      <w:r w:rsidRPr="00A51A3C">
        <w:rPr>
          <w:szCs w:val="24"/>
        </w:rPr>
        <w:tab/>
      </w:r>
      <w:r w:rsidR="00AC3555">
        <w:rPr>
          <w:szCs w:val="24"/>
        </w:rPr>
        <w:tab/>
      </w:r>
      <w:r w:rsidR="00AC3555">
        <w:rPr>
          <w:szCs w:val="24"/>
        </w:rPr>
        <w:tab/>
      </w:r>
      <w:r w:rsidR="00AC3555">
        <w:rPr>
          <w:szCs w:val="24"/>
        </w:rPr>
        <w:tab/>
        <w:t xml:space="preserve">        </w:t>
      </w:r>
      <w:r w:rsidR="007E0508">
        <w:rPr>
          <w:szCs w:val="24"/>
        </w:rPr>
        <w:t>NORTH TOOELE FIRE DISTRICT</w:t>
      </w:r>
      <w:r w:rsidRPr="00A51A3C">
        <w:rPr>
          <w:szCs w:val="24"/>
        </w:rPr>
        <w:tab/>
      </w:r>
      <w:r w:rsidRPr="00A51A3C">
        <w:rPr>
          <w:szCs w:val="24"/>
        </w:rPr>
        <w:tab/>
      </w:r>
    </w:p>
    <w:p w14:paraId="085FA0BD" w14:textId="77777777" w:rsidR="003563DA" w:rsidRDefault="003563DA" w:rsidP="006B6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57A61966" w14:textId="77777777" w:rsidR="00A771EC" w:rsidRDefault="00A771EC" w:rsidP="006B6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1A293460" w14:textId="77777777" w:rsidR="00A771EC" w:rsidRPr="00A51A3C" w:rsidRDefault="00A771EC" w:rsidP="006B6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9CB03F1" w14:textId="77777777" w:rsidR="007C4A1B" w:rsidRDefault="006B6837" w:rsidP="006515B4">
      <w:pPr>
        <w:tabs>
          <w:tab w:val="left" w:pos="-1080"/>
          <w:tab w:val="left" w:pos="-720"/>
          <w:tab w:val="left" w:pos="0"/>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szCs w:val="24"/>
        </w:rPr>
      </w:pPr>
      <w:r w:rsidRPr="00A51A3C">
        <w:rPr>
          <w:szCs w:val="24"/>
        </w:rPr>
        <w:t>____________________________</w:t>
      </w:r>
      <w:r w:rsidR="006515B4">
        <w:rPr>
          <w:szCs w:val="24"/>
        </w:rPr>
        <w:t>_</w:t>
      </w:r>
      <w:r w:rsidRPr="00A51A3C">
        <w:rPr>
          <w:szCs w:val="24"/>
        </w:rPr>
        <w:t>______</w:t>
      </w:r>
      <w:r w:rsidRPr="00A51A3C">
        <w:rPr>
          <w:szCs w:val="24"/>
        </w:rPr>
        <w:tab/>
      </w:r>
      <w:r w:rsidR="00AC3555">
        <w:rPr>
          <w:szCs w:val="24"/>
        </w:rPr>
        <w:tab/>
        <w:t xml:space="preserve">         </w:t>
      </w:r>
      <w:r w:rsidR="00D409E2">
        <w:rPr>
          <w:szCs w:val="24"/>
        </w:rPr>
        <w:t>________________________</w:t>
      </w:r>
      <w:r w:rsidR="00AC3555">
        <w:rPr>
          <w:szCs w:val="24"/>
        </w:rPr>
        <w:t>__</w:t>
      </w:r>
      <w:r w:rsidR="00D409E2">
        <w:rPr>
          <w:szCs w:val="24"/>
        </w:rPr>
        <w:t>_______</w:t>
      </w:r>
    </w:p>
    <w:p w14:paraId="3C630FD0" w14:textId="0890B05D" w:rsidR="006B6837" w:rsidRPr="00A51A3C" w:rsidRDefault="00AC3555" w:rsidP="007C4A1B">
      <w:pPr>
        <w:tabs>
          <w:tab w:val="left" w:pos="-1080"/>
          <w:tab w:val="left" w:pos="-720"/>
          <w:tab w:val="left" w:pos="0"/>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szCs w:val="24"/>
        </w:rPr>
      </w:pPr>
      <w:r>
        <w:rPr>
          <w:szCs w:val="24"/>
        </w:rPr>
        <w:t xml:space="preserve">Lee </w:t>
      </w:r>
      <w:proofErr w:type="spellStart"/>
      <w:r>
        <w:rPr>
          <w:szCs w:val="24"/>
        </w:rPr>
        <w:t>Fairbourn</w:t>
      </w:r>
      <w:proofErr w:type="spellEnd"/>
      <w:r w:rsidR="00D409E2">
        <w:rPr>
          <w:szCs w:val="24"/>
        </w:rPr>
        <w:tab/>
      </w:r>
      <w:r w:rsidR="00D409E2">
        <w:rPr>
          <w:szCs w:val="24"/>
        </w:rPr>
        <w:tab/>
      </w:r>
      <w:r w:rsidR="007C4A1B">
        <w:rPr>
          <w:szCs w:val="24"/>
        </w:rPr>
        <w:tab/>
      </w:r>
      <w:r w:rsidR="007C4A1B">
        <w:rPr>
          <w:szCs w:val="24"/>
        </w:rPr>
        <w:tab/>
        <w:t xml:space="preserve">    </w:t>
      </w:r>
      <w:proofErr w:type="gramStart"/>
      <w:r w:rsidR="007C4A1B">
        <w:rPr>
          <w:szCs w:val="24"/>
        </w:rPr>
        <w:tab/>
      </w:r>
      <w:r w:rsidR="006515B4">
        <w:rPr>
          <w:szCs w:val="24"/>
        </w:rPr>
        <w:t xml:space="preserve">  </w:t>
      </w:r>
      <w:r w:rsidR="006B6837" w:rsidRPr="00A51A3C">
        <w:rPr>
          <w:szCs w:val="24"/>
        </w:rPr>
        <w:t>Date</w:t>
      </w:r>
      <w:proofErr w:type="gramEnd"/>
      <w:r>
        <w:rPr>
          <w:szCs w:val="24"/>
        </w:rPr>
        <w:tab/>
      </w:r>
      <w:r>
        <w:rPr>
          <w:szCs w:val="24"/>
        </w:rPr>
        <w:tab/>
        <w:t xml:space="preserve">         </w:t>
      </w:r>
      <w:r w:rsidR="007E0508">
        <w:rPr>
          <w:szCs w:val="24"/>
        </w:rPr>
        <w:t>Rick Pollock</w:t>
      </w:r>
      <w:r w:rsidR="006515B4">
        <w:rPr>
          <w:szCs w:val="24"/>
        </w:rPr>
        <w:tab/>
      </w:r>
      <w:r w:rsidR="0010214F">
        <w:rPr>
          <w:szCs w:val="24"/>
        </w:rPr>
        <w:tab/>
      </w:r>
      <w:r w:rsidR="0010214F">
        <w:rPr>
          <w:szCs w:val="24"/>
        </w:rPr>
        <w:tab/>
        <w:t xml:space="preserve">       Date</w:t>
      </w:r>
      <w:r w:rsidR="0010214F">
        <w:rPr>
          <w:szCs w:val="24"/>
        </w:rPr>
        <w:tab/>
        <w:t xml:space="preserve">   </w:t>
      </w:r>
    </w:p>
    <w:p w14:paraId="3F62818B" w14:textId="335A52AC" w:rsidR="006B6837" w:rsidRPr="00A51A3C" w:rsidRDefault="00AC3555" w:rsidP="006B6837">
      <w:pPr>
        <w:tabs>
          <w:tab w:val="left" w:pos="-1080"/>
          <w:tab w:val="left" w:pos="-720"/>
          <w:tab w:val="left" w:pos="0"/>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Real Estate</w:t>
      </w:r>
      <w:r w:rsidR="006B6837" w:rsidRPr="00A51A3C">
        <w:rPr>
          <w:szCs w:val="24"/>
        </w:rPr>
        <w:t xml:space="preserve"> Manager</w:t>
      </w:r>
      <w:r>
        <w:rPr>
          <w:szCs w:val="24"/>
        </w:rPr>
        <w:tab/>
      </w:r>
      <w:r>
        <w:rPr>
          <w:szCs w:val="24"/>
        </w:rPr>
        <w:tab/>
      </w:r>
      <w:r>
        <w:rPr>
          <w:szCs w:val="24"/>
        </w:rPr>
        <w:tab/>
        <w:t xml:space="preserve">                                             </w:t>
      </w:r>
      <w:r w:rsidR="00A771EC">
        <w:rPr>
          <w:szCs w:val="24"/>
        </w:rPr>
        <w:t>B</w:t>
      </w:r>
      <w:r w:rsidR="007E0508">
        <w:rPr>
          <w:szCs w:val="24"/>
        </w:rPr>
        <w:t>oard of Trustees Chair</w:t>
      </w:r>
    </w:p>
    <w:p w14:paraId="41108950" w14:textId="77777777" w:rsidR="006B6837" w:rsidRPr="00A51A3C" w:rsidRDefault="006B6837" w:rsidP="006B6837">
      <w:pPr>
        <w:tabs>
          <w:tab w:val="left" w:pos="-1080"/>
          <w:tab w:val="left" w:pos="-720"/>
          <w:tab w:val="left" w:pos="0"/>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51A3C">
        <w:rPr>
          <w:szCs w:val="24"/>
        </w:rPr>
        <w:t>Division of Facilities</w:t>
      </w:r>
      <w:r w:rsidR="00AC3555">
        <w:rPr>
          <w:szCs w:val="24"/>
        </w:rPr>
        <w:tab/>
      </w:r>
      <w:r w:rsidR="00AC3555">
        <w:rPr>
          <w:szCs w:val="24"/>
        </w:rPr>
        <w:tab/>
      </w:r>
      <w:r w:rsidR="00AC3555">
        <w:rPr>
          <w:szCs w:val="24"/>
        </w:rPr>
        <w:tab/>
      </w:r>
      <w:r w:rsidR="00AC3555">
        <w:rPr>
          <w:szCs w:val="24"/>
        </w:rPr>
        <w:tab/>
      </w:r>
      <w:r w:rsidR="00AC3555">
        <w:rPr>
          <w:szCs w:val="24"/>
        </w:rPr>
        <w:tab/>
      </w:r>
      <w:r w:rsidR="00AC3555">
        <w:rPr>
          <w:szCs w:val="24"/>
        </w:rPr>
        <w:tab/>
      </w:r>
      <w:r w:rsidR="00AC3555">
        <w:rPr>
          <w:szCs w:val="24"/>
        </w:rPr>
        <w:tab/>
      </w:r>
    </w:p>
    <w:p w14:paraId="32709768" w14:textId="77777777" w:rsidR="006B6837" w:rsidRPr="00A51A3C" w:rsidRDefault="006B6837" w:rsidP="006B6837">
      <w:pPr>
        <w:tabs>
          <w:tab w:val="left" w:pos="-1080"/>
          <w:tab w:val="left" w:pos="-720"/>
          <w:tab w:val="left" w:pos="0"/>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szCs w:val="24"/>
        </w:rPr>
      </w:pPr>
      <w:r w:rsidRPr="00A51A3C">
        <w:rPr>
          <w:szCs w:val="24"/>
        </w:rPr>
        <w:t>Construction and Management</w:t>
      </w:r>
    </w:p>
    <w:p w14:paraId="246D465A" w14:textId="77777777" w:rsidR="003563DA" w:rsidRDefault="003563DA" w:rsidP="006B6837">
      <w:pPr>
        <w:tabs>
          <w:tab w:val="left" w:pos="-1080"/>
          <w:tab w:val="left" w:pos="-720"/>
          <w:tab w:val="left" w:pos="0"/>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0F30AECF" w14:textId="77777777" w:rsidR="00A771EC" w:rsidRDefault="00A771EC" w:rsidP="006B6837">
      <w:pPr>
        <w:tabs>
          <w:tab w:val="left" w:pos="-1080"/>
          <w:tab w:val="left" w:pos="-720"/>
          <w:tab w:val="left" w:pos="0"/>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9AEF2F2" w14:textId="77777777" w:rsidR="00A771EC" w:rsidRDefault="00A771EC" w:rsidP="006B6837">
      <w:pPr>
        <w:tabs>
          <w:tab w:val="left" w:pos="-1080"/>
          <w:tab w:val="left" w:pos="-720"/>
          <w:tab w:val="left" w:pos="0"/>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27AB0D26" w14:textId="77777777" w:rsidR="006B6837" w:rsidRPr="00A51A3C" w:rsidRDefault="006B6837" w:rsidP="006B6837">
      <w:pPr>
        <w:tabs>
          <w:tab w:val="left" w:pos="-1080"/>
          <w:tab w:val="left" w:pos="-720"/>
          <w:tab w:val="left" w:pos="0"/>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68243F79" w14:textId="77777777" w:rsidR="003563DA" w:rsidRDefault="003563DA" w:rsidP="003563DA">
      <w:pPr>
        <w:widowControl/>
        <w:tabs>
          <w:tab w:val="left" w:pos="-1440"/>
        </w:tabs>
        <w:jc w:val="both"/>
        <w:rPr>
          <w:sz w:val="22"/>
          <w:szCs w:val="22"/>
        </w:rPr>
      </w:pPr>
      <w:r>
        <w:rPr>
          <w:sz w:val="22"/>
          <w:szCs w:val="22"/>
        </w:rPr>
        <w:t>___________________________</w:t>
      </w:r>
      <w:r w:rsidR="007C4A1B">
        <w:rPr>
          <w:sz w:val="22"/>
          <w:szCs w:val="22"/>
        </w:rPr>
        <w:t>_</w:t>
      </w:r>
      <w:r w:rsidR="006515B4">
        <w:rPr>
          <w:sz w:val="22"/>
          <w:szCs w:val="22"/>
        </w:rPr>
        <w:t>_______</w:t>
      </w:r>
    </w:p>
    <w:p w14:paraId="51A3E889" w14:textId="77777777" w:rsidR="003563DA" w:rsidRPr="00EF545D" w:rsidRDefault="00D409E2" w:rsidP="003563DA">
      <w:pPr>
        <w:widowControl/>
        <w:jc w:val="both"/>
      </w:pPr>
      <w:r>
        <w:t>Brad T. Johnson</w:t>
      </w:r>
      <w:r w:rsidR="003563DA">
        <w:tab/>
      </w:r>
      <w:r w:rsidR="003563DA">
        <w:tab/>
      </w:r>
      <w:r w:rsidR="003563DA">
        <w:tab/>
        <w:t xml:space="preserve">   </w:t>
      </w:r>
      <w:r w:rsidR="003563DA" w:rsidRPr="00EF545D">
        <w:t>Date</w:t>
      </w:r>
    </w:p>
    <w:p w14:paraId="181CB8F9" w14:textId="77777777" w:rsidR="003563DA" w:rsidRDefault="003563DA" w:rsidP="003563DA">
      <w:pPr>
        <w:widowControl/>
        <w:jc w:val="both"/>
      </w:pPr>
      <w:r>
        <w:t>Deputy Director</w:t>
      </w:r>
    </w:p>
    <w:p w14:paraId="20F0DCD6" w14:textId="77777777" w:rsidR="003563DA" w:rsidRDefault="003563DA" w:rsidP="003563DA">
      <w:pPr>
        <w:tabs>
          <w:tab w:val="left" w:pos="204"/>
        </w:tabs>
        <w:spacing w:line="238" w:lineRule="exact"/>
      </w:pPr>
      <w:r>
        <w:t>Department of Environmental Quality</w:t>
      </w:r>
    </w:p>
    <w:p w14:paraId="5354AFF1" w14:textId="77777777" w:rsidR="006B6837" w:rsidRDefault="006B6837" w:rsidP="006B6837">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szCs w:val="24"/>
        </w:rPr>
      </w:pPr>
    </w:p>
    <w:p w14:paraId="72EEA536" w14:textId="77777777" w:rsidR="00D409E2" w:rsidRDefault="00D409E2" w:rsidP="00AC1972">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s>
        <w:jc w:val="both"/>
        <w:rPr>
          <w:szCs w:val="24"/>
        </w:rPr>
      </w:pPr>
    </w:p>
    <w:p w14:paraId="484501B3" w14:textId="77777777" w:rsidR="00AC1972" w:rsidRDefault="00AC1972" w:rsidP="00AC1972">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s>
        <w:jc w:val="both"/>
        <w:rPr>
          <w:szCs w:val="24"/>
        </w:rPr>
      </w:pPr>
      <w:r>
        <w:rPr>
          <w:szCs w:val="24"/>
        </w:rPr>
        <w:t>Processed by:</w:t>
      </w:r>
    </w:p>
    <w:p w14:paraId="1A5F1E40" w14:textId="77777777" w:rsidR="00D409E2" w:rsidRDefault="00D409E2" w:rsidP="00AC1972">
      <w:pPr>
        <w:jc w:val="both"/>
      </w:pPr>
    </w:p>
    <w:p w14:paraId="4E183825" w14:textId="77777777" w:rsidR="00D409E2" w:rsidRDefault="00D409E2" w:rsidP="00AC1972">
      <w:pPr>
        <w:jc w:val="both"/>
      </w:pPr>
    </w:p>
    <w:p w14:paraId="122EB471" w14:textId="77777777" w:rsidR="00A771EC" w:rsidRDefault="00A771EC" w:rsidP="00AC1972">
      <w:pPr>
        <w:jc w:val="both"/>
      </w:pPr>
    </w:p>
    <w:p w14:paraId="24CD1417" w14:textId="77777777" w:rsidR="006515B4" w:rsidRDefault="006515B4" w:rsidP="00AC1972">
      <w:pPr>
        <w:jc w:val="both"/>
      </w:pPr>
    </w:p>
    <w:p w14:paraId="6A88834E" w14:textId="77777777" w:rsidR="00AC1972" w:rsidRDefault="00AC1972" w:rsidP="00AC1972">
      <w:pPr>
        <w:jc w:val="both"/>
        <w:rPr>
          <w:szCs w:val="24"/>
        </w:rPr>
      </w:pPr>
      <w:r w:rsidRPr="00A51A3C">
        <w:rPr>
          <w:szCs w:val="24"/>
        </w:rPr>
        <w:t>_______________________</w:t>
      </w:r>
      <w:r w:rsidR="006515B4">
        <w:rPr>
          <w:szCs w:val="24"/>
        </w:rPr>
        <w:t>___</w:t>
      </w:r>
      <w:r w:rsidRPr="00A51A3C">
        <w:rPr>
          <w:szCs w:val="24"/>
        </w:rPr>
        <w:t>____</w:t>
      </w:r>
      <w:r>
        <w:rPr>
          <w:szCs w:val="24"/>
        </w:rPr>
        <w:t>_</w:t>
      </w:r>
      <w:r w:rsidRPr="00A51A3C">
        <w:rPr>
          <w:szCs w:val="24"/>
        </w:rPr>
        <w:t>___</w:t>
      </w:r>
    </w:p>
    <w:p w14:paraId="12223615" w14:textId="77777777" w:rsidR="006B6837" w:rsidRPr="00A51A3C" w:rsidRDefault="00AC1972" w:rsidP="00A10F25">
      <w:pPr>
        <w:jc w:val="both"/>
        <w:rPr>
          <w:szCs w:val="24"/>
        </w:rPr>
      </w:pPr>
      <w:smartTag w:uri="urn:schemas-microsoft-com:office:smarttags" w:element="State">
        <w:smartTag w:uri="urn:schemas-microsoft-com:office:smarttags" w:element="place">
          <w:r w:rsidRPr="00A51A3C">
            <w:rPr>
              <w:szCs w:val="24"/>
            </w:rPr>
            <w:t>Utah</w:t>
          </w:r>
        </w:smartTag>
      </w:smartTag>
      <w:r w:rsidRPr="00A51A3C">
        <w:rPr>
          <w:szCs w:val="24"/>
        </w:rPr>
        <w:t xml:space="preserve"> Division of Finance</w:t>
      </w:r>
    </w:p>
    <w:p w14:paraId="458188F0" w14:textId="77777777" w:rsidR="006B6837" w:rsidRDefault="006B6837" w:rsidP="002A5098">
      <w:pPr>
        <w:jc w:val="both"/>
      </w:pPr>
    </w:p>
    <w:sectPr w:rsidR="006B6837" w:rsidSect="006515B4">
      <w:footerReference w:type="default" r:id="rId7"/>
      <w:endnotePr>
        <w:numFmt w:val="decimal"/>
      </w:endnotePr>
      <w:pgSz w:w="12240" w:h="15840"/>
      <w:pgMar w:top="990" w:right="1152" w:bottom="990" w:left="1152" w:header="1152"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40BB" w14:textId="77777777" w:rsidR="00B35CFD" w:rsidRDefault="00B35CFD">
      <w:r>
        <w:separator/>
      </w:r>
    </w:p>
  </w:endnote>
  <w:endnote w:type="continuationSeparator" w:id="0">
    <w:p w14:paraId="2A630B52" w14:textId="77777777" w:rsidR="00B35CFD" w:rsidRDefault="00B3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5DC0" w14:textId="77777777" w:rsidR="00535444" w:rsidRDefault="00535444">
    <w:pPr>
      <w:pStyle w:val="Footer"/>
    </w:pPr>
  </w:p>
  <w:p w14:paraId="161D5928" w14:textId="77777777" w:rsidR="00535444" w:rsidRDefault="00535444">
    <w:pPr>
      <w:pStyle w:val="Footer"/>
      <w:jc w:val="right"/>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39B4" w14:textId="77777777" w:rsidR="00B35CFD" w:rsidRDefault="00B35CFD">
      <w:r>
        <w:separator/>
      </w:r>
    </w:p>
  </w:footnote>
  <w:footnote w:type="continuationSeparator" w:id="0">
    <w:p w14:paraId="56F53763" w14:textId="77777777" w:rsidR="00B35CFD" w:rsidRDefault="00B35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30E74"/>
    <w:multiLevelType w:val="multilevel"/>
    <w:tmpl w:val="5670622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03F51B8"/>
    <w:multiLevelType w:val="multilevel"/>
    <w:tmpl w:val="7528EF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A611188"/>
    <w:multiLevelType w:val="multilevel"/>
    <w:tmpl w:val="9D36B0B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71547720">
    <w:abstractNumId w:val="1"/>
  </w:num>
  <w:num w:numId="2" w16cid:durableId="2134054597">
    <w:abstractNumId w:val="0"/>
  </w:num>
  <w:num w:numId="3" w16cid:durableId="950630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37"/>
    <w:rsid w:val="0000585C"/>
    <w:rsid w:val="0003471E"/>
    <w:rsid w:val="00053ECB"/>
    <w:rsid w:val="000B0D71"/>
    <w:rsid w:val="0010214F"/>
    <w:rsid w:val="00151A2C"/>
    <w:rsid w:val="00182BDB"/>
    <w:rsid w:val="001922FE"/>
    <w:rsid w:val="001C0046"/>
    <w:rsid w:val="002441F2"/>
    <w:rsid w:val="00246E6B"/>
    <w:rsid w:val="002A5098"/>
    <w:rsid w:val="002D1569"/>
    <w:rsid w:val="002F76B4"/>
    <w:rsid w:val="00303A4C"/>
    <w:rsid w:val="003420CD"/>
    <w:rsid w:val="003563DA"/>
    <w:rsid w:val="00364116"/>
    <w:rsid w:val="003964E0"/>
    <w:rsid w:val="003977CF"/>
    <w:rsid w:val="003D0442"/>
    <w:rsid w:val="003E216E"/>
    <w:rsid w:val="00400F3E"/>
    <w:rsid w:val="00442DEC"/>
    <w:rsid w:val="004C0163"/>
    <w:rsid w:val="004C2278"/>
    <w:rsid w:val="004E05EB"/>
    <w:rsid w:val="004E77AA"/>
    <w:rsid w:val="004F4B5C"/>
    <w:rsid w:val="004F7DEB"/>
    <w:rsid w:val="00514109"/>
    <w:rsid w:val="00535444"/>
    <w:rsid w:val="00566E82"/>
    <w:rsid w:val="005803CB"/>
    <w:rsid w:val="005A2C96"/>
    <w:rsid w:val="006515B4"/>
    <w:rsid w:val="0066522E"/>
    <w:rsid w:val="00671402"/>
    <w:rsid w:val="006B2B9A"/>
    <w:rsid w:val="006B6837"/>
    <w:rsid w:val="007C1525"/>
    <w:rsid w:val="007C4A1B"/>
    <w:rsid w:val="007C7F2B"/>
    <w:rsid w:val="007E0508"/>
    <w:rsid w:val="00807F7A"/>
    <w:rsid w:val="00857789"/>
    <w:rsid w:val="008A2376"/>
    <w:rsid w:val="008B79B7"/>
    <w:rsid w:val="009408D5"/>
    <w:rsid w:val="0095698C"/>
    <w:rsid w:val="009602C7"/>
    <w:rsid w:val="009700B6"/>
    <w:rsid w:val="00977101"/>
    <w:rsid w:val="009943CF"/>
    <w:rsid w:val="009A67A9"/>
    <w:rsid w:val="009C1C93"/>
    <w:rsid w:val="009E2866"/>
    <w:rsid w:val="00A10F25"/>
    <w:rsid w:val="00A771EC"/>
    <w:rsid w:val="00A97FC0"/>
    <w:rsid w:val="00AC1972"/>
    <w:rsid w:val="00AC3555"/>
    <w:rsid w:val="00AD17B9"/>
    <w:rsid w:val="00B35CFD"/>
    <w:rsid w:val="00B948EC"/>
    <w:rsid w:val="00BD2CD2"/>
    <w:rsid w:val="00BF59AA"/>
    <w:rsid w:val="00C15D12"/>
    <w:rsid w:val="00D409E2"/>
    <w:rsid w:val="00D515F8"/>
    <w:rsid w:val="00D71E04"/>
    <w:rsid w:val="00D95C88"/>
    <w:rsid w:val="00E3494D"/>
    <w:rsid w:val="00E47A19"/>
    <w:rsid w:val="00E978F6"/>
    <w:rsid w:val="00EA7BC7"/>
    <w:rsid w:val="00EB1AD3"/>
    <w:rsid w:val="00F553A0"/>
    <w:rsid w:val="00F65C9B"/>
    <w:rsid w:val="00F83D61"/>
    <w:rsid w:val="00F84453"/>
    <w:rsid w:val="00F91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46104D5"/>
  <w15:docId w15:val="{3809A5B9-2737-42AB-973B-FC061E4C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837"/>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B6837"/>
    <w:pPr>
      <w:ind w:firstLine="14400"/>
      <w:jc w:val="right"/>
    </w:pPr>
    <w:rPr>
      <w:rFonts w:ascii="Courier New" w:hAnsi="Courier New"/>
      <w:u w:val="single"/>
    </w:rPr>
  </w:style>
  <w:style w:type="paragraph" w:styleId="Footer">
    <w:name w:val="footer"/>
    <w:basedOn w:val="Normal"/>
    <w:rsid w:val="006B6837"/>
    <w:pPr>
      <w:tabs>
        <w:tab w:val="center" w:pos="4320"/>
        <w:tab w:val="right" w:pos="8640"/>
      </w:tabs>
    </w:pPr>
  </w:style>
  <w:style w:type="paragraph" w:styleId="BodyTextIndent2">
    <w:name w:val="Body Text Indent 2"/>
    <w:basedOn w:val="Normal"/>
    <w:rsid w:val="006B68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firstLine="360"/>
      <w:jc w:val="both"/>
    </w:pPr>
  </w:style>
  <w:style w:type="paragraph" w:styleId="BodyText">
    <w:name w:val="Body Text"/>
    <w:basedOn w:val="Normal"/>
    <w:rsid w:val="006B6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style>
  <w:style w:type="paragraph" w:styleId="BodyTextIndent3">
    <w:name w:val="Body Text Indent 3"/>
    <w:basedOn w:val="Normal"/>
    <w:rsid w:val="006B68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firstLine="360"/>
      <w:jc w:val="both"/>
    </w:pPr>
    <w:rPr>
      <w:sz w:val="18"/>
    </w:rPr>
  </w:style>
  <w:style w:type="paragraph" w:styleId="BalloonText">
    <w:name w:val="Balloon Text"/>
    <w:basedOn w:val="Normal"/>
    <w:link w:val="BalloonTextChar"/>
    <w:uiPriority w:val="99"/>
    <w:semiHidden/>
    <w:unhideWhenUsed/>
    <w:rsid w:val="003420CD"/>
    <w:rPr>
      <w:rFonts w:ascii="Tahoma" w:hAnsi="Tahoma" w:cs="Tahoma"/>
      <w:sz w:val="16"/>
      <w:szCs w:val="16"/>
    </w:rPr>
  </w:style>
  <w:style w:type="character" w:customStyle="1" w:styleId="BalloonTextChar">
    <w:name w:val="Balloon Text Char"/>
    <w:link w:val="BalloonText"/>
    <w:uiPriority w:val="99"/>
    <w:semiHidden/>
    <w:rsid w:val="003420CD"/>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81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986</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wchristensen</dc:creator>
  <cp:keywords/>
  <dc:description/>
  <cp:lastModifiedBy>Fire Chief</cp:lastModifiedBy>
  <cp:revision>3</cp:revision>
  <cp:lastPrinted>2017-06-29T13:32:00Z</cp:lastPrinted>
  <dcterms:created xsi:type="dcterms:W3CDTF">2022-08-05T17:52:00Z</dcterms:created>
  <dcterms:modified xsi:type="dcterms:W3CDTF">2022-08-07T20:56:00Z</dcterms:modified>
</cp:coreProperties>
</file>