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7072914" w:rsidR="00503035" w:rsidRDefault="009409F4" w:rsidP="003319DD">
      <w:pPr>
        <w:jc w:val="center"/>
      </w:pPr>
      <w:r>
        <w:t>September 15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35BA0D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9409F4">
        <w:rPr>
          <w:sz w:val="22"/>
          <w:szCs w:val="22"/>
        </w:rPr>
        <w:t>September 15</w:t>
      </w:r>
      <w:r w:rsidR="00E57095">
        <w:rPr>
          <w:sz w:val="22"/>
          <w:szCs w:val="22"/>
        </w:rPr>
        <w:t>, 202</w:t>
      </w:r>
      <w:r w:rsidR="004321FF">
        <w:rPr>
          <w:sz w:val="22"/>
          <w:szCs w:val="22"/>
        </w:rPr>
        <w:t>2</w:t>
      </w:r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1CAE7C3" w14:textId="402A16B5" w:rsidR="00A74C3F" w:rsidRDefault="00AB7244" w:rsidP="00F0647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>Approval of minutes – August 18, 2022</w:t>
      </w:r>
    </w:p>
    <w:p w14:paraId="7129C3B8" w14:textId="2A36E1EB" w:rsidR="00A74C3F" w:rsidRDefault="00AB7244" w:rsidP="00A74C3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321FF">
        <w:rPr>
          <w:sz w:val="22"/>
          <w:szCs w:val="22"/>
        </w:rPr>
        <w:t xml:space="preserve">.  </w:t>
      </w:r>
      <w:r w:rsidR="00A74C3F">
        <w:rPr>
          <w:sz w:val="22"/>
          <w:szCs w:val="22"/>
        </w:rPr>
        <w:t>N</w:t>
      </w:r>
      <w:r w:rsidR="00A74C3F">
        <w:rPr>
          <w:sz w:val="22"/>
          <w:szCs w:val="22"/>
        </w:rPr>
        <w:t>ew Firefighter Swearing-In Ceremony</w:t>
      </w:r>
    </w:p>
    <w:p w14:paraId="6A73A20F" w14:textId="0C2143A7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D61">
        <w:rPr>
          <w:sz w:val="22"/>
          <w:szCs w:val="22"/>
        </w:rPr>
        <w:t>.  Firefighter recognition – award of certifications</w:t>
      </w:r>
    </w:p>
    <w:p w14:paraId="78A97C2A" w14:textId="23A6E23A" w:rsidR="009F62DB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224758F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667C41D4" w:rsidR="008C6D61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4DD8C16B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40FDA776" w:rsidR="00E6593E" w:rsidRDefault="00AB7244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77777777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52C57BEB" w14:textId="7F2E730B" w:rsidR="00591A64" w:rsidRDefault="008C6D61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34005D17" w14:textId="37BBFCE8" w:rsidR="009409F4" w:rsidRDefault="009409F4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Annual Fraud Risk Assessment – Review of report by the</w:t>
      </w:r>
      <w:r w:rsidR="009E5867">
        <w:rPr>
          <w:sz w:val="22"/>
          <w:szCs w:val="22"/>
        </w:rPr>
        <w:t xml:space="preserve"> board</w:t>
      </w:r>
      <w:r>
        <w:rPr>
          <w:sz w:val="22"/>
          <w:szCs w:val="22"/>
        </w:rPr>
        <w:t xml:space="preserve"> sub-committee</w:t>
      </w:r>
    </w:p>
    <w:p w14:paraId="7C9D3166" w14:textId="139DA3B8" w:rsidR="009409F4" w:rsidRDefault="009409F4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Discussion of 2023 Certified Tax Rate increase</w:t>
      </w:r>
    </w:p>
    <w:p w14:paraId="219E98E5" w14:textId="51D24DED" w:rsidR="003E0660" w:rsidRPr="009409F4" w:rsidRDefault="003E0660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Community Wildfire Defense Grant memo</w:t>
      </w:r>
    </w:p>
    <w:p w14:paraId="7A1842FF" w14:textId="25B6E2E0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0FCF2036" w14:textId="1A8DEB7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4188BD4" w14:textId="50B0FA9A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9409F4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</w:t>
      </w:r>
      <w:r w:rsidR="009409F4">
        <w:rPr>
          <w:sz w:val="22"/>
          <w:szCs w:val="22"/>
        </w:rPr>
        <w:t>Annual Fraud Risk Assessment</w:t>
      </w:r>
    </w:p>
    <w:p w14:paraId="6F5EAE6E" w14:textId="5D7E5588" w:rsidR="00147D0D" w:rsidRDefault="009409F4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Intent regarding the 2023 Certified Tax Rate</w:t>
      </w:r>
    </w:p>
    <w:p w14:paraId="6241F4CE" w14:textId="6FC0FA6D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AB7244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6C071C8" w14:textId="72256E9F" w:rsidR="00BE1225" w:rsidRPr="00A45EB5" w:rsidRDefault="00BE122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2022 – Fraud Risk Assessment due</w:t>
      </w:r>
      <w:r w:rsidR="00A45EB5">
        <w:rPr>
          <w:sz w:val="22"/>
          <w:szCs w:val="22"/>
        </w:rPr>
        <w:t xml:space="preserve"> by Board</w:t>
      </w:r>
    </w:p>
    <w:p w14:paraId="14667E09" w14:textId="69E2F3F8" w:rsidR="00A45EB5" w:rsidRPr="00BE1225" w:rsidRDefault="00A45EB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1, 2022 – Declaration of Intent regarding the 2023 Certified Tax Rate due</w:t>
      </w:r>
    </w:p>
    <w:p w14:paraId="747303BB" w14:textId="630665A7" w:rsidR="00CC7ED2" w:rsidRPr="00E11C2E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2-4, 2022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787A3A3C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0C037B2C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7F4E7FC0" w14:textId="16955D77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7B2F5AEB" w14:textId="095FB271" w:rsidR="009E5867" w:rsidRDefault="009E586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23, 2022 SHS Homecoming Activities</w:t>
      </w:r>
    </w:p>
    <w:p w14:paraId="6277AE99" w14:textId="709FE0E0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October 11, 2022 Fire Prevention Open House</w:t>
      </w:r>
    </w:p>
    <w:p w14:paraId="4082E0F2" w14:textId="78661236" w:rsidR="00704E28" w:rsidRDefault="00704E2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October 31, 2022 Truck or Treat with the Firefighters</w:t>
      </w:r>
    </w:p>
    <w:p w14:paraId="467DC637" w14:textId="6FF24E69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December 13, 2022 NTFD Christmas Party</w:t>
      </w:r>
    </w:p>
    <w:p w14:paraId="36B16E9C" w14:textId="14712B2C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AB7244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C190B54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632FB231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D3433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228DA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228DA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1C104110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2022-09-08T21:37:00Z</cp:lastPrinted>
  <dcterms:created xsi:type="dcterms:W3CDTF">2022-08-24T21:39:00Z</dcterms:created>
  <dcterms:modified xsi:type="dcterms:W3CDTF">2022-09-08T22:25:00Z</dcterms:modified>
</cp:coreProperties>
</file>