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3AAF" w14:textId="01550FA4" w:rsidR="0078537A" w:rsidRDefault="00D61921" w:rsidP="00D61921">
      <w:pPr>
        <w:jc w:val="center"/>
        <w:rPr>
          <w:b/>
        </w:rPr>
      </w:pPr>
      <w:r w:rsidRPr="0091744A">
        <w:rPr>
          <w:b/>
        </w:rPr>
        <w:t>RESOLUTION 20</w:t>
      </w:r>
      <w:r w:rsidR="00E541D0">
        <w:rPr>
          <w:b/>
        </w:rPr>
        <w:t>2</w:t>
      </w:r>
      <w:r w:rsidR="00AD3BDE">
        <w:rPr>
          <w:b/>
        </w:rPr>
        <w:t>2</w:t>
      </w:r>
      <w:r w:rsidRPr="0091744A">
        <w:rPr>
          <w:b/>
        </w:rPr>
        <w:t>-</w:t>
      </w:r>
      <w:r w:rsidR="00AD3BDE">
        <w:rPr>
          <w:b/>
        </w:rPr>
        <w:t>3</w:t>
      </w:r>
      <w:r w:rsidR="000153FC">
        <w:rPr>
          <w:b/>
        </w:rPr>
        <w:t>5</w:t>
      </w:r>
    </w:p>
    <w:p w14:paraId="69BE4508" w14:textId="7F6C71E5" w:rsidR="00D61921" w:rsidRPr="0091744A" w:rsidRDefault="00D61921" w:rsidP="00D61921">
      <w:pPr>
        <w:rPr>
          <w:b/>
        </w:rPr>
      </w:pPr>
      <w:r w:rsidRPr="0091744A">
        <w:rPr>
          <w:b/>
        </w:rPr>
        <w:t>A RESOLUTION ADOPTING THE NORTH TOOELE FIRE PROTECTION SERVICE DISTRICT BUDGET FOR THE 20</w:t>
      </w:r>
      <w:r w:rsidR="00D4554C">
        <w:rPr>
          <w:b/>
        </w:rPr>
        <w:t>2</w:t>
      </w:r>
      <w:r w:rsidR="00AD3BDE">
        <w:rPr>
          <w:b/>
        </w:rPr>
        <w:t>3</w:t>
      </w:r>
      <w:r w:rsidRPr="0091744A">
        <w:rPr>
          <w:b/>
        </w:rPr>
        <w:t xml:space="preserve"> FISCAL YEAR</w:t>
      </w:r>
      <w:r w:rsidR="000304D9">
        <w:rPr>
          <w:b/>
        </w:rPr>
        <w:t xml:space="preserve">, including updating of the Capital Projects list and </w:t>
      </w:r>
      <w:r w:rsidR="002307FD">
        <w:rPr>
          <w:b/>
        </w:rPr>
        <w:t>updating</w:t>
      </w:r>
      <w:r w:rsidR="000304D9">
        <w:rPr>
          <w:b/>
        </w:rPr>
        <w:t xml:space="preserve"> of the Payroll Administration Step Plan</w:t>
      </w:r>
    </w:p>
    <w:p w14:paraId="436B2EAE" w14:textId="044B2824" w:rsidR="00D61921" w:rsidRDefault="00D61921" w:rsidP="00D61921">
      <w:r w:rsidRPr="0091744A">
        <w:rPr>
          <w:b/>
        </w:rPr>
        <w:t>WHEREAS</w:t>
      </w:r>
      <w:r>
        <w:t>, Utah Code Annotated, Section 17B-1-614 requires the Board of Trustees to adopt by resolution a budget for the ensuing fiscal year in 20</w:t>
      </w:r>
      <w:r w:rsidR="00D4554C">
        <w:t>2</w:t>
      </w:r>
      <w:r w:rsidR="00AD3BDE">
        <w:t>3</w:t>
      </w:r>
      <w:r>
        <w:t xml:space="preserve"> for each fund for which a budget is required on or before the last day of the fiscal </w:t>
      </w:r>
      <w:proofErr w:type="gramStart"/>
      <w:r>
        <w:t>period</w:t>
      </w:r>
      <w:proofErr w:type="gramEnd"/>
      <w:r>
        <w:t xml:space="preserve"> which is December 31, 20</w:t>
      </w:r>
      <w:r w:rsidR="00E541D0">
        <w:t>2</w:t>
      </w:r>
      <w:r w:rsidR="00AD3BDE">
        <w:t>2</w:t>
      </w:r>
      <w:r>
        <w:t>, in the North Tooele Fire Protection Service District; and</w:t>
      </w:r>
    </w:p>
    <w:p w14:paraId="01EA9CD6" w14:textId="77777777" w:rsidR="00D61921" w:rsidRDefault="00D61921" w:rsidP="00D61921">
      <w:r w:rsidRPr="0091744A">
        <w:rPr>
          <w:b/>
        </w:rPr>
        <w:t>WHEREAS</w:t>
      </w:r>
      <w:r>
        <w:t xml:space="preserve">, the tentative budget and all supportive schedules and data were available for public inspection during business hours at the offices of the District Administrator for at least seven (7) days prior to the public hearing on the adoption of the final budget as required by Utah Code 17B-1-608; and </w:t>
      </w:r>
    </w:p>
    <w:p w14:paraId="208F6621" w14:textId="659C82A6" w:rsidR="00D61921" w:rsidRDefault="00D61921" w:rsidP="00D61921">
      <w:r w:rsidRPr="00311C66">
        <w:rPr>
          <w:b/>
        </w:rPr>
        <w:t>WHEREAS</w:t>
      </w:r>
      <w:r>
        <w:t xml:space="preserve">, pursuant to Utah Code Annotated, Section 17B-1-609, a public hearing on the adoption of the budget was regularly noticed up by the District Administrator on December </w:t>
      </w:r>
      <w:r w:rsidR="00755F12">
        <w:t>7</w:t>
      </w:r>
      <w:r w:rsidRPr="00233B9A">
        <w:rPr>
          <w:vertAlign w:val="superscript"/>
        </w:rPr>
        <w:t>th</w:t>
      </w:r>
      <w:r>
        <w:t xml:space="preserve">, </w:t>
      </w:r>
      <w:r w:rsidR="00755F12">
        <w:t xml:space="preserve">and </w:t>
      </w:r>
      <w:r w:rsidR="001302F7">
        <w:t>1</w:t>
      </w:r>
      <w:r w:rsidR="00755F12">
        <w:t>4</w:t>
      </w:r>
      <w:r w:rsidRPr="00233B9A">
        <w:rPr>
          <w:vertAlign w:val="superscript"/>
        </w:rPr>
        <w:t>th</w:t>
      </w:r>
      <w:r w:rsidR="0072101A">
        <w:t xml:space="preserve"> </w:t>
      </w:r>
      <w:r>
        <w:t>20</w:t>
      </w:r>
      <w:r w:rsidR="00E541D0">
        <w:t>2</w:t>
      </w:r>
      <w:r w:rsidR="00AD3BDE">
        <w:t>2</w:t>
      </w:r>
      <w:r>
        <w:t>; and</w:t>
      </w:r>
    </w:p>
    <w:p w14:paraId="384DD629" w14:textId="673B7333" w:rsidR="0091744A" w:rsidRDefault="0091744A" w:rsidP="0091744A">
      <w:r w:rsidRPr="00311C66">
        <w:rPr>
          <w:b/>
        </w:rPr>
        <w:t>WHEREAS</w:t>
      </w:r>
      <w:r>
        <w:t xml:space="preserve">, pursuant to Utah Code Annotated, Section 17B-1-609, 610, a public hearing on the adoption of the budget was conducted by the Board of Trustees on December </w:t>
      </w:r>
      <w:r w:rsidR="00D4554C">
        <w:t>1</w:t>
      </w:r>
      <w:r w:rsidR="00755F12">
        <w:t>5</w:t>
      </w:r>
      <w:r w:rsidR="001302F7">
        <w:t xml:space="preserve">, </w:t>
      </w:r>
      <w:proofErr w:type="gramStart"/>
      <w:r w:rsidR="001302F7">
        <w:t>20</w:t>
      </w:r>
      <w:r w:rsidR="00E541D0">
        <w:t>2</w:t>
      </w:r>
      <w:r w:rsidR="00AD3BDE">
        <w:t>2</w:t>
      </w:r>
      <w:proofErr w:type="gramEnd"/>
      <w:r w:rsidR="001302F7">
        <w:t xml:space="preserve"> </w:t>
      </w:r>
      <w:r>
        <w:t>and all interested persons were given an opportunity to be heard.</w:t>
      </w:r>
    </w:p>
    <w:p w14:paraId="1D1DA908" w14:textId="3FBD204E" w:rsidR="0091744A" w:rsidRDefault="0091744A" w:rsidP="0091744A">
      <w:r w:rsidRPr="00241CEB">
        <w:rPr>
          <w:b/>
        </w:rPr>
        <w:t>NOW, THEREFORE, BE IT RESOLVED</w:t>
      </w:r>
      <w:r>
        <w:t xml:space="preserve"> by the Board of Trustees of the North Tooele Fire Protection Service District that the 20</w:t>
      </w:r>
      <w:r w:rsidR="00D4554C">
        <w:t>2</w:t>
      </w:r>
      <w:r w:rsidR="00AD3BDE">
        <w:t>3</w:t>
      </w:r>
      <w:r>
        <w:t xml:space="preserve"> fiscal year budget for North Tooele Fire Protection Service District, attached hereto as Exhibit A, and by this reference made a part hereof, is here by adopted and fixed as so stated.</w:t>
      </w:r>
      <w:r w:rsidR="000304D9">
        <w:t xml:space="preserve"> </w:t>
      </w:r>
    </w:p>
    <w:p w14:paraId="15EA4BFC" w14:textId="77777777" w:rsidR="000304D9" w:rsidRDefault="000304D9" w:rsidP="000304D9">
      <w:r w:rsidRPr="00241CEB">
        <w:rPr>
          <w:b/>
        </w:rPr>
        <w:t xml:space="preserve">NOW, THEREFORE, BE IT </w:t>
      </w:r>
      <w:r>
        <w:rPr>
          <w:b/>
        </w:rPr>
        <w:t xml:space="preserve">ALSO </w:t>
      </w:r>
      <w:r w:rsidRPr="00241CEB">
        <w:rPr>
          <w:b/>
        </w:rPr>
        <w:t>RESOLVED</w:t>
      </w:r>
      <w:r>
        <w:t xml:space="preserve"> by the Board of Trustees of the North Tooele Fire Protection Service District that the Capital Projects list has been updated as part of the budget, attached hereto as Exhibit B, and by this reference made a part hereof, is here by adopted and fixed as so stated. </w:t>
      </w:r>
    </w:p>
    <w:p w14:paraId="5871BF3D" w14:textId="77777777" w:rsidR="000304D9" w:rsidRDefault="000304D9" w:rsidP="0091744A">
      <w:r w:rsidRPr="00241CEB">
        <w:rPr>
          <w:b/>
        </w:rPr>
        <w:t xml:space="preserve">NOW, THEREFORE, BE IT </w:t>
      </w:r>
      <w:r>
        <w:rPr>
          <w:b/>
        </w:rPr>
        <w:t xml:space="preserve">ALSO </w:t>
      </w:r>
      <w:r w:rsidRPr="00241CEB">
        <w:rPr>
          <w:b/>
        </w:rPr>
        <w:t>RESOLVED</w:t>
      </w:r>
      <w:r>
        <w:t xml:space="preserve"> by the Board of Trustees of the North Tooele Fire Protection Service District that the Payroll Administration Step Plan has been </w:t>
      </w:r>
      <w:r w:rsidR="002307FD">
        <w:t>updated</w:t>
      </w:r>
      <w:r>
        <w:t xml:space="preserve"> as part of the budget</w:t>
      </w:r>
      <w:r w:rsidR="002307FD">
        <w:t xml:space="preserve">, </w:t>
      </w:r>
      <w:r>
        <w:t xml:space="preserve">attached hereto as Exhibit C, and by this reference made a part hereof, is here by adopted and fixed as so stated. </w:t>
      </w:r>
    </w:p>
    <w:p w14:paraId="1EC265F2" w14:textId="77777777" w:rsidR="0091744A" w:rsidRDefault="0091744A" w:rsidP="0091744A">
      <w:pPr>
        <w:spacing w:after="0" w:line="240" w:lineRule="auto"/>
      </w:pPr>
      <w:r>
        <w:t>This resolution shall take immediate effect upon its adoption and approval.</w:t>
      </w:r>
    </w:p>
    <w:p w14:paraId="22CDC623" w14:textId="77777777" w:rsidR="0091744A" w:rsidRDefault="0091744A" w:rsidP="0091744A">
      <w:pPr>
        <w:spacing w:after="0" w:line="240" w:lineRule="auto"/>
      </w:pPr>
    </w:p>
    <w:p w14:paraId="4B3702A8" w14:textId="23DCCEEB" w:rsidR="0091744A" w:rsidRDefault="0091744A" w:rsidP="0091744A">
      <w:pPr>
        <w:spacing w:after="0" w:line="240" w:lineRule="auto"/>
      </w:pPr>
      <w:r>
        <w:tab/>
      </w:r>
      <w:r w:rsidRPr="00EF56C7">
        <w:rPr>
          <w:b/>
          <w:u w:val="single"/>
        </w:rPr>
        <w:t>ADOPTED AND APPROVED</w:t>
      </w:r>
      <w:r>
        <w:t xml:space="preserve"> this </w:t>
      </w:r>
      <w:r w:rsidR="00D4554C">
        <w:t>1</w:t>
      </w:r>
      <w:r w:rsidR="00755F12">
        <w:t>5</w:t>
      </w:r>
      <w:r w:rsidR="002307FD" w:rsidRPr="002307FD">
        <w:rPr>
          <w:vertAlign w:val="superscript"/>
        </w:rPr>
        <w:t>th</w:t>
      </w:r>
      <w:r w:rsidR="002307FD">
        <w:t xml:space="preserve"> </w:t>
      </w:r>
      <w:r>
        <w:t xml:space="preserve">day of </w:t>
      </w:r>
      <w:proofErr w:type="gramStart"/>
      <w:r>
        <w:t>December,</w:t>
      </w:r>
      <w:proofErr w:type="gramEnd"/>
      <w:r>
        <w:t xml:space="preserve"> 20</w:t>
      </w:r>
      <w:r w:rsidR="00E541D0">
        <w:t>2</w:t>
      </w:r>
      <w:r w:rsidR="00AD3BDE">
        <w:t>2</w:t>
      </w:r>
      <w:r>
        <w:t>.</w:t>
      </w:r>
    </w:p>
    <w:p w14:paraId="186DCDFC" w14:textId="77777777" w:rsidR="0091744A" w:rsidRDefault="0091744A" w:rsidP="0091744A">
      <w:pPr>
        <w:spacing w:after="0"/>
      </w:pPr>
    </w:p>
    <w:p w14:paraId="4784060D" w14:textId="77777777" w:rsidR="0091744A" w:rsidRDefault="0091744A" w:rsidP="0091744A">
      <w:pPr>
        <w:spacing w:after="0"/>
      </w:pPr>
      <w:r>
        <w:t xml:space="preserve">AYES:    </w:t>
      </w:r>
    </w:p>
    <w:p w14:paraId="2EE901D5" w14:textId="77777777" w:rsidR="0091744A" w:rsidRDefault="0091744A" w:rsidP="0091744A">
      <w:pPr>
        <w:spacing w:after="0"/>
      </w:pPr>
      <w:r>
        <w:t xml:space="preserve">NAYES:  </w:t>
      </w:r>
    </w:p>
    <w:p w14:paraId="3BF80B71" w14:textId="77777777" w:rsidR="0091744A" w:rsidRDefault="0091744A" w:rsidP="0091744A">
      <w:pPr>
        <w:spacing w:after="0"/>
      </w:pPr>
      <w:r>
        <w:t xml:space="preserve">ABSENT:  </w:t>
      </w:r>
    </w:p>
    <w:p w14:paraId="35DBB755" w14:textId="77777777" w:rsidR="0091744A" w:rsidRDefault="0091744A" w:rsidP="0091744A">
      <w:pPr>
        <w:spacing w:after="0"/>
      </w:pPr>
    </w:p>
    <w:p w14:paraId="49150415" w14:textId="77777777" w:rsidR="0091744A" w:rsidRDefault="0091744A" w:rsidP="0091744A">
      <w:pPr>
        <w:spacing w:after="0"/>
      </w:pPr>
      <w:r>
        <w:t>ATTEST:</w:t>
      </w:r>
      <w:r>
        <w:tab/>
      </w:r>
      <w:r>
        <w:tab/>
      </w:r>
    </w:p>
    <w:p w14:paraId="464A690E" w14:textId="77777777" w:rsidR="0091744A" w:rsidRDefault="0091744A" w:rsidP="0091744A">
      <w:pPr>
        <w:spacing w:after="0"/>
      </w:pPr>
    </w:p>
    <w:p w14:paraId="2FAD063E" w14:textId="77777777" w:rsidR="0091744A" w:rsidRDefault="0091744A" w:rsidP="0091744A">
      <w:pPr>
        <w:spacing w:after="0"/>
      </w:pPr>
      <w:r>
        <w:t>___________________________________</w:t>
      </w:r>
      <w:r>
        <w:tab/>
      </w:r>
      <w:r>
        <w:tab/>
      </w:r>
      <w:r>
        <w:tab/>
        <w:t>________________________________</w:t>
      </w:r>
      <w:r>
        <w:tab/>
      </w:r>
    </w:p>
    <w:p w14:paraId="1BD54F4B" w14:textId="77777777" w:rsidR="0091744A" w:rsidRDefault="0091744A" w:rsidP="0091744A">
      <w:pPr>
        <w:spacing w:after="0"/>
      </w:pPr>
      <w:r>
        <w:t>Cassandra Ray</w:t>
      </w:r>
      <w:r>
        <w:tab/>
      </w:r>
      <w:r>
        <w:tab/>
      </w:r>
      <w:r>
        <w:tab/>
      </w:r>
      <w:r>
        <w:tab/>
      </w:r>
      <w:r>
        <w:tab/>
      </w:r>
      <w:r>
        <w:tab/>
      </w:r>
      <w:r>
        <w:tab/>
      </w:r>
      <w:r w:rsidR="00D4554C">
        <w:t>Rick Pollock</w:t>
      </w:r>
    </w:p>
    <w:p w14:paraId="614FB0C2" w14:textId="58D29F2E" w:rsidR="0091744A" w:rsidRDefault="00AD3BDE" w:rsidP="0091744A">
      <w:pPr>
        <w:spacing w:after="0"/>
      </w:pPr>
      <w:r>
        <w:t>Administrative Chief</w:t>
      </w:r>
      <w:r w:rsidR="0091744A">
        <w:tab/>
      </w:r>
      <w:r w:rsidR="0091744A">
        <w:tab/>
      </w:r>
      <w:r w:rsidR="0091744A">
        <w:tab/>
      </w:r>
      <w:r w:rsidR="0091744A">
        <w:tab/>
      </w:r>
      <w:r w:rsidR="00E541D0">
        <w:tab/>
      </w:r>
      <w:r w:rsidR="00E541D0">
        <w:tab/>
      </w:r>
      <w:r w:rsidR="0091744A">
        <w:t>Board Chair</w:t>
      </w:r>
    </w:p>
    <w:p w14:paraId="493CEB60" w14:textId="77777777" w:rsidR="0091744A" w:rsidRDefault="0091744A" w:rsidP="0091744A">
      <w:pPr>
        <w:spacing w:after="0"/>
      </w:pPr>
      <w:r>
        <w:t>North Tooele Fire District</w:t>
      </w:r>
      <w:r>
        <w:tab/>
      </w:r>
      <w:r>
        <w:tab/>
      </w:r>
      <w:r>
        <w:tab/>
      </w:r>
      <w:r>
        <w:tab/>
      </w:r>
      <w:r>
        <w:tab/>
        <w:t>Board of Trustees</w:t>
      </w:r>
    </w:p>
    <w:sectPr w:rsidR="0091744A" w:rsidSect="000304D9">
      <w:headerReference w:type="default" r:id="rId6"/>
      <w:pgSz w:w="12240" w:h="15840"/>
      <w:pgMar w:top="5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7F031" w14:textId="77777777" w:rsidR="0091744A" w:rsidRDefault="0091744A" w:rsidP="0091744A">
      <w:pPr>
        <w:spacing w:after="0" w:line="240" w:lineRule="auto"/>
      </w:pPr>
      <w:r>
        <w:separator/>
      </w:r>
    </w:p>
  </w:endnote>
  <w:endnote w:type="continuationSeparator" w:id="0">
    <w:p w14:paraId="34BA0498" w14:textId="77777777" w:rsidR="0091744A" w:rsidRDefault="0091744A" w:rsidP="0091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A71A" w14:textId="77777777" w:rsidR="0091744A" w:rsidRDefault="0091744A" w:rsidP="0091744A">
      <w:pPr>
        <w:spacing w:after="0" w:line="240" w:lineRule="auto"/>
      </w:pPr>
      <w:r>
        <w:separator/>
      </w:r>
    </w:p>
  </w:footnote>
  <w:footnote w:type="continuationSeparator" w:id="0">
    <w:p w14:paraId="4A2AC9F0" w14:textId="77777777" w:rsidR="0091744A" w:rsidRDefault="0091744A" w:rsidP="00917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53513"/>
      <w:docPartObj>
        <w:docPartGallery w:val="Watermarks"/>
        <w:docPartUnique/>
      </w:docPartObj>
    </w:sdtPr>
    <w:sdtEndPr/>
    <w:sdtContent>
      <w:p w14:paraId="78776BA7" w14:textId="77777777" w:rsidR="0091744A" w:rsidRDefault="000153FC">
        <w:pPr>
          <w:pStyle w:val="Header"/>
        </w:pPr>
        <w:r>
          <w:rPr>
            <w:noProof/>
            <w:lang w:eastAsia="zh-TW"/>
          </w:rPr>
          <w:pict w14:anchorId="1E2A7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21"/>
    <w:rsid w:val="000153FC"/>
    <w:rsid w:val="000304D9"/>
    <w:rsid w:val="001302F7"/>
    <w:rsid w:val="002307FD"/>
    <w:rsid w:val="0072101A"/>
    <w:rsid w:val="00755F12"/>
    <w:rsid w:val="0078537A"/>
    <w:rsid w:val="0091744A"/>
    <w:rsid w:val="00AB2A08"/>
    <w:rsid w:val="00AD3BDE"/>
    <w:rsid w:val="00D4554C"/>
    <w:rsid w:val="00D61921"/>
    <w:rsid w:val="00E5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CD1EA3"/>
  <w15:docId w15:val="{B9CDAF09-A168-4E39-B8E8-8FAC9304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44A"/>
  </w:style>
  <w:style w:type="paragraph" w:styleId="Footer">
    <w:name w:val="footer"/>
    <w:basedOn w:val="Normal"/>
    <w:link w:val="FooterChar"/>
    <w:uiPriority w:val="99"/>
    <w:unhideWhenUsed/>
    <w:rsid w:val="00917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Ray</dc:creator>
  <cp:lastModifiedBy>Cassandra Ray</cp:lastModifiedBy>
  <cp:revision>3</cp:revision>
  <dcterms:created xsi:type="dcterms:W3CDTF">2022-12-08T19:18:00Z</dcterms:created>
  <dcterms:modified xsi:type="dcterms:W3CDTF">2022-12-08T23:33:00Z</dcterms:modified>
</cp:coreProperties>
</file>